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F7391" w14:textId="46A2A062" w:rsidR="009F2D6D" w:rsidRPr="0051336C" w:rsidRDefault="00003C63">
      <w:pPr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          </w:t>
      </w:r>
      <w:r w:rsidR="0051336C" w:rsidRPr="0051336C">
        <w:rPr>
          <w:rFonts w:ascii="Times New Roman" w:hAnsi="Times New Roman" w:cs="Times New Roman"/>
          <w:b/>
          <w:bCs/>
          <w:sz w:val="40"/>
          <w:szCs w:val="40"/>
        </w:rPr>
        <w:t>Легионеллез, основы профилактики</w:t>
      </w:r>
    </w:p>
    <w:p w14:paraId="02D596D7" w14:textId="745B31C9" w:rsidR="0051336C" w:rsidRPr="0051336C" w:rsidRDefault="00CF024F" w:rsidP="00E031DA">
      <w:pPr>
        <w:spacing w:after="0" w:line="240" w:lineRule="auto"/>
        <w:ind w:right="283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</w:t>
      </w:r>
      <w:r w:rsidR="0051336C" w:rsidRPr="0051336C"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  <w:drawing>
          <wp:inline distT="0" distB="0" distL="0" distR="0" wp14:anchorId="35298406" wp14:editId="3D8BD0B4">
            <wp:extent cx="3319200" cy="1623600"/>
            <wp:effectExtent l="0" t="0" r="0" b="0"/>
            <wp:docPr id="1" name="Рисунок 1" descr="Легионеллез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егионеллез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200" cy="162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53026" w14:textId="21F76ED7" w:rsidR="0051336C" w:rsidRPr="0051336C" w:rsidRDefault="0051336C" w:rsidP="00E031DA">
      <w:pPr>
        <w:shd w:val="clear" w:color="auto" w:fill="FFFFFF"/>
        <w:spacing w:after="0" w:line="276" w:lineRule="auto"/>
        <w:ind w:left="-567" w:right="283" w:firstLine="567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51336C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Легионеллез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– это острое инфекционное заболевание,</w:t>
      </w:r>
      <w:r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характеризующееся развитием пневмонии или острого респираторного</w:t>
      </w:r>
      <w:r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заболевания, возбудителем которо</w:t>
      </w:r>
      <w:r w:rsidR="00E031D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го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является</w:t>
      </w:r>
      <w:bookmarkStart w:id="0" w:name="_Hlk210726650"/>
      <w:r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бактерия</w:t>
      </w:r>
      <w:bookmarkEnd w:id="0"/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 </w:t>
      </w:r>
      <w:proofErr w:type="spellStart"/>
      <w:proofErr w:type="gramStart"/>
      <w:r w:rsidRPr="00D122FA">
        <w:rPr>
          <w:rFonts w:ascii="Times New Roman" w:hAnsi="Times New Roman" w:cs="Times New Roman"/>
          <w:i/>
          <w:iCs/>
          <w:color w:val="263238"/>
          <w:sz w:val="28"/>
          <w:szCs w:val="28"/>
          <w:shd w:val="clear" w:color="auto" w:fill="FFFFFF"/>
        </w:rPr>
        <w:t>Legionella</w:t>
      </w:r>
      <w:proofErr w:type="spellEnd"/>
      <w:r w:rsidRPr="00D122FA">
        <w:rPr>
          <w:rFonts w:ascii="Times New Roman" w:hAnsi="Times New Roman" w:cs="Times New Roman"/>
          <w:i/>
          <w:iCs/>
          <w:color w:val="263238"/>
          <w:sz w:val="28"/>
          <w:szCs w:val="28"/>
          <w:shd w:val="clear" w:color="auto" w:fill="FFFFFF"/>
        </w:rPr>
        <w:t> </w:t>
      </w:r>
      <w:r w:rsidRPr="0051336C">
        <w:rPr>
          <w:rFonts w:ascii="Times New Roman" w:eastAsia="Times New Roman" w:hAnsi="Times New Roman" w:cs="Times New Roman"/>
          <w:i/>
          <w:iCs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51336C">
        <w:rPr>
          <w:rFonts w:ascii="Times New Roman" w:eastAsia="Times New Roman" w:hAnsi="Times New Roman" w:cs="Times New Roman"/>
          <w:i/>
          <w:iCs/>
          <w:color w:val="263238"/>
          <w:kern w:val="0"/>
          <w:sz w:val="28"/>
          <w:szCs w:val="28"/>
          <w:lang w:eastAsia="ru-RU"/>
          <w14:ligatures w14:val="none"/>
        </w:rPr>
        <w:t>pneumophila</w:t>
      </w:r>
      <w:proofErr w:type="spellEnd"/>
      <w:proofErr w:type="gramEnd"/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 </w:t>
      </w:r>
      <w:r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(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легионелла</w:t>
      </w:r>
      <w:r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)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</w:t>
      </w:r>
    </w:p>
    <w:p w14:paraId="07253100" w14:textId="5EDCAE5A" w:rsidR="00097B28" w:rsidRDefault="0051336C" w:rsidP="00E031DA">
      <w:pPr>
        <w:shd w:val="clear" w:color="auto" w:fill="FFFFFF"/>
        <w:spacing w:after="0" w:line="276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Легионеллы являются естественными обитателями пресноводных водоемов, где они паразитируют в водных амебах и других простейших. </w:t>
      </w:r>
      <w:r w:rsidR="00972AB0" w:rsidRPr="00972AB0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Грязь и теплая вода – излюбленное место обитания этой бактерии</w:t>
      </w:r>
      <w:r w:rsidR="00972AB0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р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азмножение легионелл активно идет в воде в диапазоне температур 20-45°С, хотя их выделяют и из холодной воды.</w:t>
      </w:r>
    </w:p>
    <w:p w14:paraId="440A085C" w14:textId="5E23AB5F" w:rsidR="0051336C" w:rsidRPr="0051336C" w:rsidRDefault="0051336C" w:rsidP="00E031DA">
      <w:pPr>
        <w:shd w:val="clear" w:color="auto" w:fill="FFFFFF"/>
        <w:spacing w:after="0" w:line="276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Легионеллы могут выживать в водопроводной воде до года, в дистиллированной – 2-4 месяца. В то же время они чувствительны к дезинфицирующим средствам, </w:t>
      </w:r>
      <w:r w:rsidR="00CF024F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но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E17DB2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через 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1 минуту погибают под в</w:t>
      </w:r>
      <w:r w:rsidR="00E17DB2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о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здействием 70% спирта.</w:t>
      </w:r>
      <w:r w:rsidR="00097B28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Условия для выживания легионелл в искусственных сооружениях более благоприятны, чем в естественных.</w:t>
      </w:r>
    </w:p>
    <w:p w14:paraId="4CA05A5F" w14:textId="77777777" w:rsidR="0084067A" w:rsidRDefault="0051336C" w:rsidP="0084067A">
      <w:pPr>
        <w:shd w:val="clear" w:color="auto" w:fill="FFFFFF"/>
        <w:spacing w:after="0" w:line="276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Механизм передачи легионеллеза – аэрозол</w:t>
      </w:r>
      <w:r w:rsidR="00E17DB2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и и вода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путь передачи – воздушно-капельный.</w:t>
      </w:r>
    </w:p>
    <w:p w14:paraId="4F108D8D" w14:textId="77777777" w:rsidR="0084067A" w:rsidRPr="00EC315F" w:rsidRDefault="0051336C" w:rsidP="0084067A">
      <w:pPr>
        <w:shd w:val="clear" w:color="auto" w:fill="FFFFFF"/>
        <w:spacing w:after="0" w:line="276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  <w:r w:rsidRPr="0051336C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Инфекция не передается непосредственно от человека человеку.</w:t>
      </w:r>
    </w:p>
    <w:p w14:paraId="6B13225B" w14:textId="2AEFDD7B" w:rsidR="0051336C" w:rsidRPr="0051336C" w:rsidRDefault="0051336C" w:rsidP="0084067A">
      <w:pPr>
        <w:shd w:val="clear" w:color="auto" w:fill="FFFFFF"/>
        <w:spacing w:after="0" w:line="276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Практически все случаи легионеллеза связаны </w:t>
      </w:r>
      <w:r w:rsidR="00E17DB2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с 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бытовыми, медицинскими или промышленными водными системами.</w:t>
      </w:r>
    </w:p>
    <w:p w14:paraId="162F9BD3" w14:textId="77777777" w:rsidR="0084067A" w:rsidRDefault="0051336C" w:rsidP="0084067A">
      <w:pPr>
        <w:shd w:val="clear" w:color="auto" w:fill="FFFFFF"/>
        <w:spacing w:after="0" w:line="276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Инкубационный период при легионеллезе составляет от нескольких часов до 10 суток.</w:t>
      </w:r>
      <w:r w:rsidR="0084067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51336C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Основных клинических форм</w:t>
      </w:r>
      <w:r w:rsidR="0084067A" w:rsidRPr="00EC315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заболевания</w:t>
      </w:r>
      <w:r w:rsidRPr="0051336C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две:</w:t>
      </w:r>
    </w:p>
    <w:p w14:paraId="6F6E13CA" w14:textId="77777777" w:rsidR="0084067A" w:rsidRDefault="0084067A" w:rsidP="0084067A">
      <w:pPr>
        <w:shd w:val="clear" w:color="auto" w:fill="FFFFFF"/>
        <w:spacing w:after="0" w:line="276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- </w:t>
      </w:r>
      <w:r w:rsidR="0051336C"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острое респираторное заболевание без пневмонии (лихорадка Понтиак)</w:t>
      </w:r>
    </w:p>
    <w:p w14:paraId="4F01ECEC" w14:textId="54A16768" w:rsidR="0051336C" w:rsidRPr="0051336C" w:rsidRDefault="0084067A" w:rsidP="0084067A">
      <w:pPr>
        <w:shd w:val="clear" w:color="auto" w:fill="FFFFFF"/>
        <w:spacing w:after="0" w:line="276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- </w:t>
      </w:r>
      <w:r w:rsidR="0051336C"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легионеллезная пневмония (болезнь легионеров).</w:t>
      </w:r>
    </w:p>
    <w:p w14:paraId="2D1BCE3B" w14:textId="04627607" w:rsidR="0051336C" w:rsidRPr="0051336C" w:rsidRDefault="0051336C" w:rsidP="00E031DA">
      <w:pPr>
        <w:shd w:val="clear" w:color="auto" w:fill="FFFFFF"/>
        <w:spacing w:after="0" w:line="276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02D3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Лихорадка Понтиак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по симптомам похожа на обычную респираторную инфекцию. </w:t>
      </w:r>
      <w:r w:rsidR="00B504B9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Б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ольного беспокоят озноб, головная и мышечные боли, подъем температуры до 38-40°С, боль в горле, насморк, сухой кашель. Как правило, болезнь протекает без осложнений, длится от 2 до 5 дней и заканчивается полным выздоровлением.</w:t>
      </w:r>
    </w:p>
    <w:p w14:paraId="495B1174" w14:textId="65B71557" w:rsidR="0051336C" w:rsidRPr="0051336C" w:rsidRDefault="0051336C" w:rsidP="00E031DA">
      <w:pPr>
        <w:shd w:val="clear" w:color="auto" w:fill="FFFFFF"/>
        <w:spacing w:after="0" w:line="276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02D3F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Легионеллезная пневмония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начинается остро с озноба, головной боли, повышения температуры, кашля. Спустя 3-5 дней</w:t>
      </w:r>
      <w:r w:rsidR="00D02D3F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из дыхательных путей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lastRenderedPageBreak/>
        <w:t>начинает выделяться мокрота,</w:t>
      </w:r>
      <w:r w:rsidR="00B504B9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появляется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колющ</w:t>
      </w:r>
      <w:r w:rsidR="00B504B9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ая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боль, усиливающ</w:t>
      </w:r>
      <w:r w:rsidR="00B504B9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ая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ся при кашле.</w:t>
      </w:r>
    </w:p>
    <w:p w14:paraId="022DC418" w14:textId="69033728" w:rsidR="00D122FA" w:rsidRPr="00D122FA" w:rsidRDefault="0051336C" w:rsidP="00E031DA">
      <w:pPr>
        <w:shd w:val="clear" w:color="auto" w:fill="FFFFFF"/>
        <w:spacing w:after="0" w:line="276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Легионеллез выявляют преимущественно у людей среднего и пожилого возраста, особенно часто</w:t>
      </w:r>
      <w:r w:rsidR="0084067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на фоне действия факторов риска (курение, злоупотребление алкоголем, сопутствующие сердечно-сосудистые и легочные заболевания, диабет, иммунодефициты). </w:t>
      </w:r>
    </w:p>
    <w:p w14:paraId="703AD6EA" w14:textId="51248C78" w:rsidR="0051336C" w:rsidRPr="0051336C" w:rsidRDefault="0051336C" w:rsidP="00E031DA">
      <w:pPr>
        <w:shd w:val="clear" w:color="auto" w:fill="FFFFFF"/>
        <w:spacing w:after="0" w:line="276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Болезнь легионеров чаще поражает мужчин, чем</w:t>
      </w:r>
      <w:r w:rsidR="00003C63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9E5E5A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женщин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.</w:t>
      </w:r>
    </w:p>
    <w:p w14:paraId="78BE7011" w14:textId="77777777" w:rsidR="0051336C" w:rsidRPr="0051336C" w:rsidRDefault="0051336C" w:rsidP="00E031DA">
      <w:pPr>
        <w:shd w:val="clear" w:color="auto" w:fill="FFFFFF"/>
        <w:spacing w:after="0" w:line="276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51336C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Основа профилактики легионеллеза</w:t>
      </w: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– соблюдение мер по уменьшению риска колонизации легионеллами водных систем, потенциально опасных в отношении распространения инфекции.</w:t>
      </w:r>
    </w:p>
    <w:p w14:paraId="3CDE3E07" w14:textId="77777777" w:rsidR="0051336C" w:rsidRPr="0051336C" w:rsidRDefault="0051336C" w:rsidP="00E031DA">
      <w:pPr>
        <w:shd w:val="clear" w:color="auto" w:fill="FFFFFF"/>
        <w:spacing w:after="0" w:line="276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К таким системам относят:</w:t>
      </w:r>
    </w:p>
    <w:p w14:paraId="3B678443" w14:textId="58845E94" w:rsidR="00D122FA" w:rsidRPr="00D122FA" w:rsidRDefault="00D122FA" w:rsidP="00ED5B5D">
      <w:pPr>
        <w:pStyle w:val="a7"/>
        <w:shd w:val="clear" w:color="auto" w:fill="FFFFFF"/>
        <w:spacing w:after="0" w:line="276" w:lineRule="auto"/>
        <w:ind w:left="-567" w:right="283" w:firstLine="360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-</w:t>
      </w:r>
      <w:r w:rsidR="0084067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EC315F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с</w:t>
      </w:r>
      <w:r w:rsidR="0051336C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истемы охлаждения воды промышленных предприятий</w:t>
      </w:r>
      <w:r w:rsidR="0051336C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br/>
      </w:r>
      <w:r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-</w:t>
      </w:r>
      <w:r w:rsidR="0084067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EC315F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ц</w:t>
      </w:r>
      <w:r w:rsidR="0051336C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ентрализованные системы кондиционирования и увлажнения воздуха с водным охлаждением, используемые для создания микроклимата в общественных зданиях</w:t>
      </w:r>
      <w:r w:rsidR="0051336C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br/>
      </w:r>
      <w:r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-</w:t>
      </w:r>
      <w:r w:rsidR="0084067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EC315F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б</w:t>
      </w:r>
      <w:r w:rsidR="0051336C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ассейны, аквапарки, ванны</w:t>
      </w:r>
      <w:r w:rsidR="009E5E5A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, джакузи</w:t>
      </w:r>
      <w:r w:rsidR="0051336C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общественного пользования</w:t>
      </w:r>
      <w:r w:rsidR="0051336C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br/>
      </w:r>
      <w:r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-</w:t>
      </w:r>
      <w:r w:rsidR="0084067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EC315F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с</w:t>
      </w:r>
      <w:r w:rsidR="0051336C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истемы горячего и холодного водоснабжения.</w:t>
      </w:r>
    </w:p>
    <w:p w14:paraId="6CE955E0" w14:textId="1D74DD43" w:rsidR="00F736F4" w:rsidRDefault="00F736F4" w:rsidP="00972AB0">
      <w:pPr>
        <w:shd w:val="clear" w:color="auto" w:fill="FFFFFF"/>
        <w:spacing w:after="0" w:line="276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В </w:t>
      </w:r>
      <w:r w:rsidR="00972AB0" w:rsidRPr="00972AB0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Российской Федерации установлены строгие правила - температура горячей воды должна быть не менее 60 градусов Цельсия. Это необходимо для предотвращения размножения патогенных микроорганизмов.</w:t>
      </w:r>
    </w:p>
    <w:p w14:paraId="04834DF5" w14:textId="6212E08B" w:rsidR="00F736F4" w:rsidRPr="00972AB0" w:rsidRDefault="00F736F4" w:rsidP="00F736F4">
      <w:pPr>
        <w:shd w:val="clear" w:color="auto" w:fill="FFFFFF"/>
        <w:spacing w:after="0" w:line="276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972AB0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В целях недопущения рисков возникновения заболевания специалистами Центров гигиены и эпидемиологии Роспотребнадзора ведётся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Pr="00972AB0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мониторинг качества воды в систем</w:t>
      </w:r>
      <w:r w:rsidR="00D02D3F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ах</w:t>
      </w:r>
      <w:r w:rsidRPr="00972AB0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холодного и горячего водоснабжения.</w:t>
      </w:r>
    </w:p>
    <w:p w14:paraId="2F23AE0A" w14:textId="77777777" w:rsidR="00D02D3F" w:rsidRDefault="00972AB0" w:rsidP="00D02D3F">
      <w:pPr>
        <w:shd w:val="clear" w:color="auto" w:fill="FFFFFF"/>
        <w:spacing w:after="0" w:line="276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 w:rsidRPr="00972AB0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51336C" w:rsidRPr="0051336C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Согласно действующим санитарным правилам</w:t>
      </w:r>
      <w:r w:rsidR="00003C63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в программу производственного контроля</w:t>
      </w:r>
      <w:r w:rsidR="00146BD2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003C63" w:rsidRPr="00D122FA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необходимо включать дважды в год микробиологическое исследование воды из систем водоснабжения и централизованного кондиционирования на наличие легионеллы. </w:t>
      </w:r>
      <w:r w:rsidR="00003C63" w:rsidRPr="00003C63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Внеплановый микробиологический контроль, очистку и дезинфекцию потенциально опасных водных объектов</w:t>
      </w:r>
      <w:r w:rsidR="00146BD2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проводят:</w:t>
      </w:r>
    </w:p>
    <w:p w14:paraId="144CBE24" w14:textId="7ABE2BC9" w:rsidR="00146BD2" w:rsidRDefault="00146BD2" w:rsidP="00ED5B5D">
      <w:pPr>
        <w:shd w:val="clear" w:color="auto" w:fill="FFFFFF"/>
        <w:spacing w:after="0" w:line="276" w:lineRule="auto"/>
        <w:ind w:left="-426" w:right="283" w:hanging="141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-</w:t>
      </w:r>
      <w:r w:rsidR="00003C63" w:rsidRPr="00003C63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по эпидемическим показаниям, в случае выявления несоответстви</w:t>
      </w: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я</w:t>
      </w:r>
      <w:r w:rsidR="00ED5B5D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003C63" w:rsidRPr="00003C63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качества воды по микробиологическим показателям</w:t>
      </w:r>
    </w:p>
    <w:p w14:paraId="734A6749" w14:textId="4AA91422" w:rsidR="00146BD2" w:rsidRDefault="00146BD2" w:rsidP="00ED5B5D">
      <w:pPr>
        <w:shd w:val="clear" w:color="auto" w:fill="FFFFFF"/>
        <w:spacing w:after="0" w:line="276" w:lineRule="auto"/>
        <w:ind w:left="-426" w:right="283" w:hanging="141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-</w:t>
      </w:r>
      <w:r w:rsidR="00003C63" w:rsidRPr="00003C63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при вводе в эксплуатацию</w:t>
      </w:r>
    </w:p>
    <w:p w14:paraId="5C5775DF" w14:textId="58F9B36C" w:rsidR="00003C63" w:rsidRDefault="00146BD2" w:rsidP="00ED5B5D">
      <w:pPr>
        <w:shd w:val="clear" w:color="auto" w:fill="FFFFFF"/>
        <w:spacing w:after="0" w:line="276" w:lineRule="auto"/>
        <w:ind w:left="-426" w:right="283" w:hanging="141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>-</w:t>
      </w:r>
      <w:r w:rsidR="00003C63" w:rsidRPr="00003C63"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  <w:t xml:space="preserve"> не позднее чем за 14 суток до начала проведения массовых мероприятий.</w:t>
      </w:r>
    </w:p>
    <w:p w14:paraId="6F5F3526" w14:textId="441695F6" w:rsidR="00146BD2" w:rsidRPr="00CF6F24" w:rsidRDefault="00ED5B5D" w:rsidP="00E031DA">
      <w:pPr>
        <w:shd w:val="clear" w:color="auto" w:fill="FFFFFF"/>
        <w:spacing w:after="0" w:line="276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</w:t>
      </w:r>
      <w:r w:rsidR="00CF6F24" w:rsidRPr="00CF6F24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При появлении симптомов острой респираторной инфекции или </w:t>
      </w:r>
      <w:proofErr w:type="gramStart"/>
      <w:r w:rsidR="00CF6F24" w:rsidRPr="00CF6F24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>пневмонии  обращайтесь</w:t>
      </w:r>
      <w:proofErr w:type="gramEnd"/>
      <w:r w:rsidR="00CF6F24" w:rsidRPr="00CF6F24"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в врачу! </w:t>
      </w:r>
      <w:r>
        <w:rPr>
          <w:rFonts w:ascii="Times New Roman" w:eastAsia="Times New Roman" w:hAnsi="Times New Roman" w:cs="Times New Roman"/>
          <w:b/>
          <w:bCs/>
          <w:color w:val="263238"/>
          <w:kern w:val="0"/>
          <w:sz w:val="28"/>
          <w:szCs w:val="28"/>
          <w:lang w:eastAsia="ru-RU"/>
          <w14:ligatures w14:val="none"/>
        </w:rPr>
        <w:t xml:space="preserve"> Будьте здоровы!!</w:t>
      </w:r>
    </w:p>
    <w:p w14:paraId="2E1E33EA" w14:textId="77777777" w:rsidR="00097B28" w:rsidRDefault="00097B28" w:rsidP="0084067A">
      <w:pPr>
        <w:spacing w:after="0"/>
        <w:ind w:left="-567" w:right="28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43.</w:t>
      </w:r>
    </w:p>
    <w:p w14:paraId="57BA6931" w14:textId="77777777" w:rsidR="00097B28" w:rsidRDefault="00097B28" w:rsidP="0084067A">
      <w:pPr>
        <w:spacing w:after="0"/>
        <w:ind w:left="-567" w:right="14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# санпросвет</w:t>
      </w:r>
    </w:p>
    <w:p w14:paraId="1E548B80" w14:textId="503E325F" w:rsidR="0051336C" w:rsidRPr="0051336C" w:rsidRDefault="00097B28" w:rsidP="00972AB0">
      <w:pPr>
        <w:spacing w:after="0"/>
        <w:ind w:left="-567" w:right="141"/>
        <w:jc w:val="both"/>
        <w:rPr>
          <w:rFonts w:ascii="Times New Roman" w:eastAsia="Times New Roman" w:hAnsi="Times New Roman" w:cs="Times New Roman"/>
          <w:color w:val="263238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0"/>
          <w:szCs w:val="20"/>
        </w:rPr>
        <w:t xml:space="preserve">Информация и рисунок подготовлены по материалам: </w:t>
      </w:r>
      <w:hyperlink r:id="rId7" w:history="1">
        <w:r>
          <w:rPr>
            <w:rStyle w:val="ac"/>
            <w:rFonts w:ascii="Times New Roman" w:hAnsi="Times New Roman" w:cs="Times New Roman"/>
            <w:sz w:val="20"/>
            <w:szCs w:val="20"/>
          </w:rPr>
          <w:t>https://cgon.rospotrebnadzor.ru</w:t>
        </w:r>
      </w:hyperlink>
    </w:p>
    <w:sectPr w:rsidR="0051336C" w:rsidRPr="00513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81480"/>
    <w:multiLevelType w:val="hybridMultilevel"/>
    <w:tmpl w:val="349805B0"/>
    <w:lvl w:ilvl="0" w:tplc="78525BFC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6EC847C2"/>
    <w:multiLevelType w:val="multilevel"/>
    <w:tmpl w:val="A5067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7062228">
    <w:abstractNumId w:val="1"/>
  </w:num>
  <w:num w:numId="2" w16cid:durableId="1823807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D6D"/>
    <w:rsid w:val="00003C63"/>
    <w:rsid w:val="00097B28"/>
    <w:rsid w:val="00146BD2"/>
    <w:rsid w:val="0051336C"/>
    <w:rsid w:val="007C37B3"/>
    <w:rsid w:val="0084067A"/>
    <w:rsid w:val="00853AF3"/>
    <w:rsid w:val="00972AB0"/>
    <w:rsid w:val="009E5E5A"/>
    <w:rsid w:val="009F2D6D"/>
    <w:rsid w:val="00B504B9"/>
    <w:rsid w:val="00CF024F"/>
    <w:rsid w:val="00CF6F24"/>
    <w:rsid w:val="00D02D3F"/>
    <w:rsid w:val="00D122FA"/>
    <w:rsid w:val="00E031DA"/>
    <w:rsid w:val="00E17DB2"/>
    <w:rsid w:val="00E552BA"/>
    <w:rsid w:val="00EC315F"/>
    <w:rsid w:val="00ED5B5D"/>
    <w:rsid w:val="00F736F4"/>
    <w:rsid w:val="00FA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E6545"/>
  <w15:chartTrackingRefBased/>
  <w15:docId w15:val="{E3EDD18E-F76F-4C9E-947A-48CCD1263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F2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2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2D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2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2D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2D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2D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2D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2D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2D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2D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2D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2D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2D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2D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2D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2D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2D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2D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F2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2D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F2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F2D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F2D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F2D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F2D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F2D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F2D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F2D6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097B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gon.rospotrebnadzo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980D8-726E-4D56-B410-215E69E9E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Денисовна Женжелеева</dc:creator>
  <cp:keywords/>
  <dc:description/>
  <cp:lastModifiedBy>Марина Денисовна Женжелеева</cp:lastModifiedBy>
  <cp:revision>9</cp:revision>
  <dcterms:created xsi:type="dcterms:W3CDTF">2025-10-07T01:46:00Z</dcterms:created>
  <dcterms:modified xsi:type="dcterms:W3CDTF">2025-10-10T06:06:00Z</dcterms:modified>
</cp:coreProperties>
</file>