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578C" w14:textId="02CEB28C" w:rsidR="00F12C76" w:rsidRDefault="00AE6664" w:rsidP="006F14D7">
      <w:pPr>
        <w:spacing w:after="0"/>
        <w:ind w:firstLine="709"/>
        <w:jc w:val="center"/>
      </w:pPr>
      <w:r>
        <w:t>Прокуратура Оловяннинского района обратилась в суд в защиту интересов члена семьи участника СВО</w:t>
      </w:r>
    </w:p>
    <w:p w14:paraId="26A25312" w14:textId="3C59A5BE" w:rsidR="006F14D7" w:rsidRDefault="006F14D7" w:rsidP="006F14D7">
      <w:pPr>
        <w:spacing w:after="0"/>
        <w:ind w:firstLine="709"/>
        <w:jc w:val="center"/>
      </w:pPr>
    </w:p>
    <w:p w14:paraId="4D1490EF" w14:textId="126E979B" w:rsidR="00AE6664" w:rsidRDefault="00AE6664" w:rsidP="00AE6664">
      <w:pPr>
        <w:spacing w:after="0"/>
        <w:ind w:firstLine="708"/>
        <w:jc w:val="both"/>
      </w:pPr>
      <w:r>
        <w:t xml:space="preserve">Прокуратурой Оловяннинского района проведена проверка соблюдения прав граждан на социальное обеспечение по жалобе </w:t>
      </w:r>
      <w:r>
        <w:t>местной жительницы</w:t>
      </w:r>
      <w:r>
        <w:t>. о незаконном отказе в назначении пенсии по случаю потери кормильца.</w:t>
      </w:r>
    </w:p>
    <w:p w14:paraId="5928F60F" w14:textId="25ED8957" w:rsidR="00AE6664" w:rsidRDefault="00AE6664" w:rsidP="00AE6664">
      <w:pPr>
        <w:spacing w:after="0"/>
        <w:ind w:firstLine="708"/>
        <w:jc w:val="both"/>
      </w:pPr>
      <w:r>
        <w:t xml:space="preserve">Установлено, что </w:t>
      </w:r>
      <w:r>
        <w:t>в октябре 2025 года</w:t>
      </w:r>
      <w:r>
        <w:t xml:space="preserve"> </w:t>
      </w:r>
      <w:r>
        <w:t>мать погибшего бойца</w:t>
      </w:r>
      <w:r>
        <w:t xml:space="preserve"> обратилась в Отделение Фонда пенсионного и социального страхования Российской Федерации по Забайкальскому краю (далее – ОСФР по Забайкальскому краю) с заявлением о предоставлении пенсии по случаю потери кормильца. Решением начальника Управления установления пенсий ОСФР по Забайкальскому краю ей отказано в назначении указанной пенсии ввиду того, что </w:t>
      </w:r>
      <w:r>
        <w:t xml:space="preserve">заявителем не подтверждено </w:t>
      </w:r>
      <w:r>
        <w:t>пребывания</w:t>
      </w:r>
      <w:r>
        <w:t xml:space="preserve"> ее сына</w:t>
      </w:r>
      <w:r>
        <w:t xml:space="preserve"> в добровольческих формированиях в соответствии со ст. 22.1 Федерального закона от 31.05.1996 № 61-ФЗ «Об обороне».</w:t>
      </w:r>
    </w:p>
    <w:p w14:paraId="1374721F" w14:textId="470224B6" w:rsidR="00AE6664" w:rsidRDefault="00AE6664" w:rsidP="00AE6664">
      <w:pPr>
        <w:spacing w:after="0"/>
        <w:ind w:firstLine="708"/>
        <w:jc w:val="both"/>
      </w:pPr>
      <w:r>
        <w:t xml:space="preserve">С решением ОСФР по Забайкальскому краю </w:t>
      </w:r>
      <w:r>
        <w:t xml:space="preserve">заявительница </w:t>
      </w:r>
      <w:r>
        <w:t>не согла</w:t>
      </w:r>
      <w:r>
        <w:t>силась и обратилась в прокуратуру Оловяннинского района за помощью.</w:t>
      </w:r>
    </w:p>
    <w:p w14:paraId="43FCE41F" w14:textId="0A75C4C2" w:rsidR="00AE6664" w:rsidRDefault="00AE6664" w:rsidP="00AE6664">
      <w:pPr>
        <w:tabs>
          <w:tab w:val="left" w:pos="0"/>
        </w:tabs>
        <w:spacing w:after="0"/>
        <w:jc w:val="both"/>
      </w:pPr>
      <w:r>
        <w:t>Прокуратура района проверила доводы, приведенные в обращении, и установила факт нарушения прав члена семьи участника специальной военной операции, в связи с чем направила в суд исковое заявление с требованием п</w:t>
      </w:r>
      <w:r>
        <w:t xml:space="preserve">ризнать решение ОСФР по Забайкальскому краю об отказе в назначении пенсии по случаю потери кормильца незаконным и назначить </w:t>
      </w:r>
      <w:r>
        <w:t>заявительнице</w:t>
      </w:r>
      <w:r>
        <w:t xml:space="preserve"> указанную пенсию с момента принятия ОСФР по Забайкальскому краю решения об отказе в назначении пенсии по случаю потери кормильца.</w:t>
      </w:r>
    </w:p>
    <w:p w14:paraId="3847341B" w14:textId="57C84C0E" w:rsidR="00AE6664" w:rsidRDefault="00AE6664" w:rsidP="00AE6664">
      <w:pPr>
        <w:spacing w:after="0"/>
        <w:ind w:firstLine="708"/>
        <w:jc w:val="both"/>
      </w:pPr>
    </w:p>
    <w:p w14:paraId="12E545A9" w14:textId="77777777" w:rsidR="00B64395" w:rsidRDefault="00B64395" w:rsidP="0001305C">
      <w:pPr>
        <w:spacing w:after="0"/>
        <w:ind w:firstLine="709"/>
        <w:jc w:val="both"/>
      </w:pPr>
    </w:p>
    <w:p w14:paraId="538BEB21" w14:textId="3EEDFACD" w:rsidR="004B4812" w:rsidRDefault="004B4812" w:rsidP="004B4812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4B481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D7"/>
    <w:rsid w:val="00006FD6"/>
    <w:rsid w:val="0001305C"/>
    <w:rsid w:val="004B4812"/>
    <w:rsid w:val="004C5F99"/>
    <w:rsid w:val="006C0B77"/>
    <w:rsid w:val="006F14D7"/>
    <w:rsid w:val="007B4119"/>
    <w:rsid w:val="008242FF"/>
    <w:rsid w:val="00870751"/>
    <w:rsid w:val="00922C48"/>
    <w:rsid w:val="00AE6664"/>
    <w:rsid w:val="00B64395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AE14"/>
  <w15:chartTrackingRefBased/>
  <w15:docId w15:val="{D6F9D2C1-20AD-4575-845B-97CDAE5F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3</cp:revision>
  <dcterms:created xsi:type="dcterms:W3CDTF">2025-12-24T15:56:00Z</dcterms:created>
  <dcterms:modified xsi:type="dcterms:W3CDTF">2025-12-24T15:57:00Z</dcterms:modified>
</cp:coreProperties>
</file>