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70D6DC45" w:rsidR="00F12C76" w:rsidRDefault="00597F0A" w:rsidP="006F14D7">
      <w:pPr>
        <w:spacing w:after="0"/>
        <w:ind w:firstLine="709"/>
        <w:jc w:val="center"/>
      </w:pPr>
      <w:r>
        <w:t>Прокуратурой Оловяннинского района инициировано возбуждение дела об административном правонарушении в отношении ГУЗ «Оловяннинская ЦРБ»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53E6C02A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Установлено, что между государственным учреждением здравоохранения «Оловяннинская центральная районная больница» (заказчик) и обществом с ограниченной ответственностью «Рапид Технолоджи» (поставщик) 27.12.2024 заключен государственный контракт </w:t>
      </w:r>
      <w:bookmarkStart w:id="0" w:name="_Hlk215841217"/>
      <w:r>
        <w:rPr>
          <w:color w:val="000000"/>
          <w:szCs w:val="20"/>
        </w:rPr>
        <w:t xml:space="preserve">№ Ф.2025.11819 </w:t>
      </w:r>
      <w:bookmarkEnd w:id="0"/>
      <w:r>
        <w:rPr>
          <w:color w:val="000000"/>
          <w:szCs w:val="20"/>
        </w:rPr>
        <w:t xml:space="preserve">(далее – Контракт), индивидуальный код закупки: </w:t>
      </w:r>
      <w:r w:rsidRPr="00647497">
        <w:rPr>
          <w:color w:val="000000"/>
          <w:szCs w:val="20"/>
        </w:rPr>
        <w:t>242751500258775150100101320012120244</w:t>
      </w:r>
      <w:r>
        <w:rPr>
          <w:color w:val="000000"/>
          <w:szCs w:val="20"/>
        </w:rPr>
        <w:t>.</w:t>
      </w:r>
    </w:p>
    <w:p w14:paraId="5666E2A0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Согласно п. 1.1 Контракта </w:t>
      </w:r>
      <w:r w:rsidRPr="00647497">
        <w:rPr>
          <w:color w:val="000000"/>
          <w:szCs w:val="20"/>
        </w:rPr>
        <w:t xml:space="preserve">Поставщик принимает на себя обязательства по поставке экспресс-тестов (SARS Коронавирус 2/Вирус гриппа А/В антигены ИВД, набор, </w:t>
      </w:r>
      <w:proofErr w:type="spellStart"/>
      <w:r w:rsidRPr="00647497">
        <w:rPr>
          <w:color w:val="000000"/>
          <w:szCs w:val="20"/>
        </w:rPr>
        <w:t>иммунохроматографический</w:t>
      </w:r>
      <w:proofErr w:type="spellEnd"/>
      <w:r w:rsidRPr="00647497">
        <w:rPr>
          <w:color w:val="000000"/>
          <w:szCs w:val="20"/>
        </w:rPr>
        <w:t xml:space="preserve"> анализ, экспресс-анализ) (далее – Товар) в соответствии с Приложением № 1 «Спецификация» к настоящему Контракту (далее – Приложение № 1 к Контракту), а Заказчик обязуется принять и оплатить поставленный Товар.</w:t>
      </w:r>
    </w:p>
    <w:p w14:paraId="4410E606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>Согласно п. 2.2 ц</w:t>
      </w:r>
      <w:r w:rsidRPr="00647497">
        <w:rPr>
          <w:color w:val="000000"/>
          <w:szCs w:val="20"/>
        </w:rPr>
        <w:t>ена настоящего Контракта составляет 865 607,64 (восемьсот шестьдесят пять тысяч шестьсот семь рублей 64 копеек) рублей 27 копеек, включая НДС в размере 10 % в сумме 78 691,60 рублей.</w:t>
      </w:r>
    </w:p>
    <w:p w14:paraId="57553C1C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В соответствии с п. 3.1 Контракта </w:t>
      </w:r>
      <w:r w:rsidRPr="00647497">
        <w:rPr>
          <w:color w:val="000000"/>
          <w:szCs w:val="20"/>
        </w:rPr>
        <w:t>Оплата товара осуществляется после исполнения Поставщиком обязательств, предусмотренным Контрактом, по факту поставки Товара, путем перечисления денежных средств на расчетный счет Поставщика, в безналичной форме в валюте Российской Федерации в течение 7 рабочих дней с даты подписания усиленной электронной подписью лица, имеющего право действовать от имени Заказчика, и размещения в единой информационной системе документа о приемке.</w:t>
      </w:r>
    </w:p>
    <w:p w14:paraId="7BEFE665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>Проведенным анализом ЕИС Закупки установлено, что по состоянию на 05.12.2025 стоимость исполненных поставщиком обязательств составляет 541 004, 78 рублей, фактически оплачено заказчиком – 432 803, 82 рублей.</w:t>
      </w:r>
    </w:p>
    <w:p w14:paraId="3D66A3EE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Установлено, что согласно </w:t>
      </w:r>
      <w:bookmarkStart w:id="1" w:name="_Hlk215838319"/>
      <w:r>
        <w:rPr>
          <w:color w:val="000000"/>
          <w:szCs w:val="20"/>
        </w:rPr>
        <w:t xml:space="preserve">счету-фактуре № 361 от 20.10.2025, счету на оплату № 323 от 20.10.2025 </w:t>
      </w:r>
      <w:bookmarkEnd w:id="1"/>
      <w:r>
        <w:rPr>
          <w:color w:val="000000"/>
          <w:szCs w:val="20"/>
        </w:rPr>
        <w:t>поставщик поставил заказчику н</w:t>
      </w:r>
      <w:r w:rsidRPr="00B6711D">
        <w:rPr>
          <w:color w:val="000000"/>
          <w:szCs w:val="20"/>
        </w:rPr>
        <w:t>абор реагентов «Экспресс-тест для выявления антигена вируса</w:t>
      </w:r>
      <w:r>
        <w:rPr>
          <w:color w:val="000000"/>
          <w:szCs w:val="20"/>
        </w:rPr>
        <w:t xml:space="preserve"> </w:t>
      </w:r>
      <w:r w:rsidRPr="00B6711D">
        <w:rPr>
          <w:color w:val="000000"/>
          <w:szCs w:val="20"/>
        </w:rPr>
        <w:t>гриппа</w:t>
      </w:r>
      <w:r>
        <w:rPr>
          <w:color w:val="000000"/>
          <w:szCs w:val="20"/>
        </w:rPr>
        <w:t xml:space="preserve"> </w:t>
      </w:r>
      <w:r w:rsidRPr="00B6711D">
        <w:rPr>
          <w:color w:val="000000"/>
          <w:szCs w:val="20"/>
        </w:rPr>
        <w:t xml:space="preserve">типов А/В и антигена коронавируса SARS-Cov-2 методом </w:t>
      </w:r>
      <w:proofErr w:type="spellStart"/>
      <w:r w:rsidRPr="00B6711D">
        <w:rPr>
          <w:color w:val="000000"/>
          <w:szCs w:val="20"/>
        </w:rPr>
        <w:t>иммунохроматографического</w:t>
      </w:r>
      <w:proofErr w:type="spellEnd"/>
      <w:r w:rsidRPr="00B6711D">
        <w:rPr>
          <w:color w:val="000000"/>
          <w:szCs w:val="20"/>
        </w:rPr>
        <w:t xml:space="preserve"> анализа «РАПИД-COVID-19+Грипп А/В-Антиген» для диагностики </w:t>
      </w:r>
      <w:proofErr w:type="spellStart"/>
      <w:r w:rsidRPr="00B6711D">
        <w:rPr>
          <w:color w:val="000000"/>
          <w:szCs w:val="20"/>
        </w:rPr>
        <w:t>in</w:t>
      </w:r>
      <w:proofErr w:type="spellEnd"/>
      <w:r w:rsidRPr="00B6711D">
        <w:rPr>
          <w:color w:val="000000"/>
          <w:szCs w:val="20"/>
        </w:rPr>
        <w:t xml:space="preserve"> </w:t>
      </w:r>
      <w:proofErr w:type="spellStart"/>
      <w:r w:rsidRPr="00B6711D">
        <w:rPr>
          <w:color w:val="000000"/>
          <w:szCs w:val="20"/>
        </w:rPr>
        <w:t>vitro</w:t>
      </w:r>
      <w:proofErr w:type="spellEnd"/>
      <w:r w:rsidRPr="00B6711D">
        <w:rPr>
          <w:color w:val="000000"/>
          <w:szCs w:val="20"/>
        </w:rPr>
        <w:t>, по ТУ 21.20.23-013-44090553-2022», серия LSFP200. РУ №РЗН 2023/20953 от 25.08.2023г</w:t>
      </w:r>
      <w:r>
        <w:rPr>
          <w:color w:val="000000"/>
          <w:szCs w:val="20"/>
        </w:rPr>
        <w:t xml:space="preserve"> в количестве 1 000 единиц.</w:t>
      </w:r>
    </w:p>
    <w:p w14:paraId="25ABC963" w14:textId="77777777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>Документ о приемке подписан 10.11.2025. Таким образом, установленный законом 7-дневный срок оплаты значится до 17.11.2025.</w:t>
      </w:r>
    </w:p>
    <w:p w14:paraId="4A59B255" w14:textId="6E1B38C6" w:rsidR="00597F0A" w:rsidRDefault="00597F0A" w:rsidP="00597F0A">
      <w:pPr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По состоянию на 05.12.2025 ГУЗ «Оловяннинская ЦРБ» не произвела оплату указанного этапа исполнения Контракта, чем нарушило семидневный </w:t>
      </w:r>
      <w:r>
        <w:rPr>
          <w:color w:val="000000"/>
          <w:szCs w:val="20"/>
        </w:rPr>
        <w:lastRenderedPageBreak/>
        <w:t>срок оплаты заказчиком поставленного товара, предусмотренный ч. 13.1 ст. 34 Закона о контрактной системе.</w:t>
      </w:r>
    </w:p>
    <w:p w14:paraId="12E545A9" w14:textId="064E4DB9" w:rsidR="00B64395" w:rsidRDefault="00597F0A" w:rsidP="0001305C">
      <w:pPr>
        <w:spacing w:after="0"/>
        <w:ind w:firstLine="709"/>
        <w:jc w:val="both"/>
      </w:pPr>
      <w:r>
        <w:t xml:space="preserve">Нарушение ГУЗ «Оловяннинская ЦРБ» обязательств по оплате </w:t>
      </w:r>
      <w:r>
        <w:t>контракта</w:t>
      </w:r>
      <w:r>
        <w:t xml:space="preserve"> является несоблюдением прав юридических лиц.</w:t>
      </w:r>
    </w:p>
    <w:p w14:paraId="05086E01" w14:textId="3F80AB32" w:rsidR="00597F0A" w:rsidRDefault="00597F0A" w:rsidP="0001305C">
      <w:pPr>
        <w:spacing w:after="0"/>
        <w:ind w:firstLine="709"/>
        <w:jc w:val="both"/>
        <w:rPr>
          <w:color w:val="000000"/>
          <w:szCs w:val="20"/>
        </w:rPr>
      </w:pPr>
      <w:r>
        <w:t xml:space="preserve">В связи с чем прокуратурой района вынесено постановление о возбуждении дела об административном правонарушении, предусмотренном ч. 8 ст. 7.30.2 КоАП РФ - </w:t>
      </w:r>
      <w:r>
        <w:rPr>
          <w:color w:val="000000"/>
          <w:szCs w:val="20"/>
        </w:rPr>
        <w:t>нарушение срока либо порядка оплаты отдельных этапов исполнения контракта, поставляемого товара, выполняемой работы (ее результатов) или оказываемой услуги, в том числе неисполнение обязанности авансирования, предусмотренного контрактом.</w:t>
      </w:r>
    </w:p>
    <w:p w14:paraId="46346A0A" w14:textId="62F6B4E9" w:rsidR="00597F0A" w:rsidRDefault="00597F0A" w:rsidP="0001305C">
      <w:pPr>
        <w:spacing w:after="0"/>
        <w:ind w:firstLine="709"/>
        <w:jc w:val="both"/>
      </w:pPr>
      <w:r>
        <w:rPr>
          <w:color w:val="000000"/>
          <w:szCs w:val="20"/>
        </w:rPr>
        <w:t>Постановление вместе с материалами проверки направлено в Управление Федеральной антимонопольной службы по Забайкальскому краю.</w:t>
      </w:r>
    </w:p>
    <w:p w14:paraId="36B87CBE" w14:textId="77777777" w:rsidR="00597F0A" w:rsidRDefault="00597F0A" w:rsidP="004B4812">
      <w:pPr>
        <w:spacing w:after="0"/>
        <w:ind w:firstLine="709"/>
        <w:jc w:val="center"/>
      </w:pPr>
    </w:p>
    <w:p w14:paraId="538BEB21" w14:textId="2D8732E6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06FD6"/>
    <w:rsid w:val="0001305C"/>
    <w:rsid w:val="004B4812"/>
    <w:rsid w:val="004C5F99"/>
    <w:rsid w:val="00597F0A"/>
    <w:rsid w:val="006C0B77"/>
    <w:rsid w:val="006F14D7"/>
    <w:rsid w:val="007B4119"/>
    <w:rsid w:val="008242FF"/>
    <w:rsid w:val="00870751"/>
    <w:rsid w:val="00922C48"/>
    <w:rsid w:val="00AE6664"/>
    <w:rsid w:val="00B64395"/>
    <w:rsid w:val="00B915B7"/>
    <w:rsid w:val="00BC5E9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2025-12-24T16:07:00Z</dcterms:created>
  <dcterms:modified xsi:type="dcterms:W3CDTF">2025-12-24T16:07:00Z</dcterms:modified>
</cp:coreProperties>
</file>