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45EC" w:rsidRPr="000B1694" w:rsidRDefault="002145EC" w:rsidP="0061536C">
      <w:pPr>
        <w:pStyle w:val="Heading1"/>
        <w:jc w:val="center"/>
        <w:rPr>
          <w:bCs w:val="0"/>
          <w:sz w:val="28"/>
          <w:szCs w:val="28"/>
        </w:rPr>
      </w:pPr>
      <w:r w:rsidRPr="000B1694">
        <w:rPr>
          <w:bCs w:val="0"/>
          <w:sz w:val="28"/>
          <w:szCs w:val="28"/>
        </w:rPr>
        <w:t>АДМИНИСТРАЦИЯ ГОРОДСКОГО ПОСЕЛЕНИЯ</w:t>
      </w:r>
    </w:p>
    <w:p w:rsidR="002145EC" w:rsidRPr="000B1694" w:rsidRDefault="002145EC" w:rsidP="0061536C">
      <w:pPr>
        <w:pStyle w:val="Heading1"/>
        <w:jc w:val="center"/>
        <w:rPr>
          <w:bCs w:val="0"/>
          <w:sz w:val="28"/>
          <w:szCs w:val="28"/>
        </w:rPr>
      </w:pPr>
      <w:r w:rsidRPr="000B1694">
        <w:rPr>
          <w:bCs w:val="0"/>
          <w:sz w:val="28"/>
          <w:szCs w:val="28"/>
        </w:rPr>
        <w:t>«ОЛОВЯННИНСКОЕ»</w:t>
      </w:r>
    </w:p>
    <w:p w:rsidR="002145EC" w:rsidRPr="000B1694" w:rsidRDefault="002145EC" w:rsidP="0061536C">
      <w:pPr>
        <w:pStyle w:val="Heading1"/>
        <w:spacing w:before="0" w:after="0"/>
        <w:jc w:val="center"/>
        <w:rPr>
          <w:bCs w:val="0"/>
          <w:sz w:val="28"/>
          <w:szCs w:val="28"/>
        </w:rPr>
      </w:pPr>
      <w:r w:rsidRPr="000B1694">
        <w:rPr>
          <w:bCs w:val="0"/>
          <w:sz w:val="28"/>
          <w:szCs w:val="28"/>
        </w:rPr>
        <w:t>П О С Т А Н О В Л Е Н И Е</w:t>
      </w:r>
    </w:p>
    <w:p w:rsidR="002145EC" w:rsidRDefault="002145EC" w:rsidP="0061536C">
      <w:pPr>
        <w:pStyle w:val="NoSpacing"/>
        <w:rPr>
          <w:rFonts w:ascii="Times New Roman" w:hAnsi="Times New Roman"/>
          <w:sz w:val="24"/>
          <w:szCs w:val="24"/>
        </w:rPr>
      </w:pPr>
    </w:p>
    <w:p w:rsidR="002145EC" w:rsidRDefault="002145EC" w:rsidP="0061536C">
      <w:pPr>
        <w:pStyle w:val="NoSpacing"/>
        <w:rPr>
          <w:rFonts w:ascii="Times New Roman" w:hAnsi="Times New Roman"/>
          <w:sz w:val="24"/>
          <w:szCs w:val="24"/>
        </w:rPr>
      </w:pPr>
    </w:p>
    <w:p w:rsidR="002145EC" w:rsidRDefault="002145EC" w:rsidP="0061536C">
      <w:pPr>
        <w:pStyle w:val="Heading1"/>
        <w:spacing w:before="0" w:after="0"/>
        <w:jc w:val="both"/>
        <w:rPr>
          <w:b w:val="0"/>
          <w:sz w:val="28"/>
          <w:szCs w:val="28"/>
        </w:rPr>
      </w:pPr>
      <w:r>
        <w:rPr>
          <w:bCs w:val="0"/>
          <w:sz w:val="28"/>
          <w:szCs w:val="28"/>
        </w:rPr>
        <w:t>«14</w:t>
      </w:r>
      <w:r>
        <w:rPr>
          <w:b w:val="0"/>
          <w:bCs w:val="0"/>
          <w:sz w:val="28"/>
          <w:szCs w:val="28"/>
        </w:rPr>
        <w:t xml:space="preserve">» марта </w:t>
      </w:r>
      <w:r>
        <w:rPr>
          <w:bCs w:val="0"/>
          <w:sz w:val="28"/>
          <w:szCs w:val="28"/>
        </w:rPr>
        <w:t xml:space="preserve"> </w:t>
      </w:r>
      <w:r w:rsidRPr="00D61E24">
        <w:rPr>
          <w:b w:val="0"/>
          <w:sz w:val="28"/>
          <w:szCs w:val="28"/>
        </w:rPr>
        <w:t>201</w:t>
      </w:r>
      <w:r>
        <w:rPr>
          <w:b w:val="0"/>
          <w:sz w:val="28"/>
          <w:szCs w:val="28"/>
        </w:rPr>
        <w:t>2</w:t>
      </w:r>
      <w:r w:rsidRPr="00D61E24">
        <w:rPr>
          <w:b w:val="0"/>
          <w:sz w:val="28"/>
          <w:szCs w:val="28"/>
        </w:rPr>
        <w:t xml:space="preserve">г.                   </w:t>
      </w:r>
      <w:r>
        <w:rPr>
          <w:b w:val="0"/>
          <w:sz w:val="28"/>
          <w:szCs w:val="28"/>
        </w:rPr>
        <w:t xml:space="preserve">                                                           </w:t>
      </w:r>
      <w:r w:rsidRPr="00D61E24">
        <w:rPr>
          <w:b w:val="0"/>
          <w:sz w:val="28"/>
          <w:szCs w:val="28"/>
        </w:rPr>
        <w:t xml:space="preserve">№ </w:t>
      </w:r>
      <w:r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  <w:u w:val="single"/>
        </w:rPr>
        <w:t>34</w:t>
      </w:r>
    </w:p>
    <w:p w:rsidR="002145EC" w:rsidRDefault="002145EC" w:rsidP="0061536C">
      <w:pPr>
        <w:pStyle w:val="Heading1"/>
        <w:spacing w:before="0" w:after="0"/>
        <w:jc w:val="both"/>
        <w:rPr>
          <w:b w:val="0"/>
          <w:sz w:val="28"/>
          <w:szCs w:val="28"/>
        </w:rPr>
      </w:pPr>
    </w:p>
    <w:p w:rsidR="002145EC" w:rsidRPr="00425C6E" w:rsidRDefault="002145EC" w:rsidP="0061536C">
      <w:pPr>
        <w:pStyle w:val="Heading1"/>
        <w:spacing w:before="0" w:after="0"/>
        <w:jc w:val="center"/>
        <w:rPr>
          <w:b w:val="0"/>
          <w:bCs w:val="0"/>
          <w:sz w:val="28"/>
          <w:szCs w:val="28"/>
        </w:rPr>
      </w:pPr>
      <w:r w:rsidRPr="00425C6E">
        <w:rPr>
          <w:b w:val="0"/>
          <w:bCs w:val="0"/>
          <w:sz w:val="28"/>
          <w:szCs w:val="28"/>
        </w:rPr>
        <w:t>пос. Оловянная</w:t>
      </w:r>
    </w:p>
    <w:p w:rsidR="002145EC" w:rsidRPr="00D61E24" w:rsidRDefault="002145EC" w:rsidP="0061536C">
      <w:pPr>
        <w:jc w:val="both"/>
        <w:rPr>
          <w:sz w:val="28"/>
          <w:szCs w:val="28"/>
        </w:rPr>
      </w:pPr>
    </w:p>
    <w:p w:rsidR="002145EC" w:rsidRPr="000D29BA" w:rsidRDefault="002145EC" w:rsidP="0061536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b/>
          <w:sz w:val="28"/>
          <w:szCs w:val="28"/>
        </w:rPr>
        <w:t xml:space="preserve">об утверждении  административного регламента  по </w:t>
      </w:r>
      <w:r w:rsidRPr="00614DC4">
        <w:rPr>
          <w:rFonts w:ascii="Times New Roman" w:hAnsi="Times New Roman"/>
          <w:b/>
          <w:bCs/>
          <w:sz w:val="28"/>
          <w:szCs w:val="28"/>
        </w:rPr>
        <w:t xml:space="preserve">предоставлению муниципальной услуги  </w:t>
      </w:r>
      <w:r w:rsidRPr="00614DC4">
        <w:rPr>
          <w:rFonts w:ascii="Times New Roman" w:hAnsi="Times New Roman"/>
          <w:b/>
          <w:sz w:val="28"/>
          <w:szCs w:val="28"/>
        </w:rPr>
        <w:t>«</w:t>
      </w:r>
      <w:r w:rsidRPr="000D29BA">
        <w:rPr>
          <w:rFonts w:ascii="Times New Roman" w:hAnsi="Times New Roman"/>
          <w:b/>
          <w:bCs/>
          <w:color w:val="000000"/>
          <w:sz w:val="28"/>
          <w:szCs w:val="28"/>
        </w:rPr>
        <w:t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  поселения «Оловяннинское</w:t>
      </w:r>
      <w:r w:rsidRPr="000D29BA">
        <w:rPr>
          <w:rFonts w:ascii="Times New Roman" w:hAnsi="Times New Roman"/>
          <w:b/>
          <w:sz w:val="28"/>
          <w:szCs w:val="28"/>
        </w:rPr>
        <w:t>»</w:t>
      </w:r>
    </w:p>
    <w:p w:rsidR="002145EC" w:rsidRPr="00614DC4" w:rsidRDefault="002145EC" w:rsidP="0061536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2145EC" w:rsidRDefault="002145EC" w:rsidP="0061536C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1462F4">
        <w:rPr>
          <w:rFonts w:ascii="Times New Roman" w:hAnsi="Times New Roman"/>
          <w:sz w:val="28"/>
          <w:szCs w:val="28"/>
        </w:rPr>
        <w:t>В соответствии Федеральным законом от 06.10.2003г. № 131-ФЗ «Об общих принципах организации местного самоуправления в Российской Федерации», Федеральным законом от 09.02.2009г. № 8-ФЗ «Об обеспечении доступа к информации о деятельности государственных органов и органов местного самоуправления» Федеральным законом от 27.07.2010г. № 210-ФЗ «Об организации предоставления государственных и муниципальных услуг», Уставом городского поселения «Оловяннинское»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25C6E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остановляю</w:t>
      </w:r>
      <w:r w:rsidRPr="001462F4">
        <w:rPr>
          <w:rFonts w:ascii="Times New Roman" w:hAnsi="Times New Roman"/>
          <w:sz w:val="28"/>
          <w:szCs w:val="28"/>
        </w:rPr>
        <w:t>:</w:t>
      </w:r>
    </w:p>
    <w:p w:rsidR="002145EC" w:rsidRPr="001462F4" w:rsidRDefault="002145EC" w:rsidP="0061536C">
      <w:pPr>
        <w:jc w:val="both"/>
        <w:rPr>
          <w:rFonts w:ascii="Times New Roman" w:hAnsi="Times New Roman"/>
          <w:sz w:val="28"/>
          <w:szCs w:val="28"/>
        </w:rPr>
      </w:pPr>
    </w:p>
    <w:p w:rsidR="002145EC" w:rsidRPr="000D29BA" w:rsidRDefault="002145EC" w:rsidP="006153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614DC4">
        <w:rPr>
          <w:rFonts w:ascii="Times New Roman" w:hAnsi="Times New Roman"/>
          <w:sz w:val="28"/>
          <w:szCs w:val="28"/>
        </w:rPr>
        <w:t xml:space="preserve">    1. Утвердить административный регламент по предоставлению муниципальной услуги</w:t>
      </w:r>
      <w:r w:rsidRPr="00614DC4">
        <w:rPr>
          <w:rFonts w:ascii="Times New Roman" w:hAnsi="Times New Roman"/>
          <w:bCs/>
          <w:sz w:val="28"/>
          <w:szCs w:val="28"/>
        </w:rPr>
        <w:t xml:space="preserve">  </w:t>
      </w:r>
      <w:r w:rsidRPr="00B274A4">
        <w:rPr>
          <w:rFonts w:ascii="Times New Roman" w:hAnsi="Times New Roman"/>
          <w:sz w:val="28"/>
          <w:szCs w:val="28"/>
        </w:rPr>
        <w:t>«</w:t>
      </w:r>
      <w:r w:rsidRPr="000D29BA">
        <w:rPr>
          <w:rFonts w:ascii="Times New Roman" w:hAnsi="Times New Roman"/>
          <w:bCs/>
          <w:color w:val="000000"/>
          <w:sz w:val="28"/>
          <w:szCs w:val="28"/>
        </w:rPr>
        <w:t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  поселения «Оловяннинское</w:t>
      </w:r>
      <w:r w:rsidRPr="000D29BA">
        <w:rPr>
          <w:rFonts w:ascii="Times New Roman" w:hAnsi="Times New Roman"/>
          <w:sz w:val="28"/>
          <w:szCs w:val="28"/>
        </w:rPr>
        <w:t>»</w:t>
      </w:r>
    </w:p>
    <w:p w:rsidR="002145EC" w:rsidRDefault="002145EC" w:rsidP="0061536C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2145EC" w:rsidRPr="002571C0" w:rsidRDefault="002145EC" w:rsidP="00C27B26">
      <w:pPr>
        <w:pStyle w:val="NoSpacing"/>
        <w:jc w:val="both"/>
        <w:rPr>
          <w:rFonts w:ascii="Times New Roman" w:hAnsi="Times New Roman"/>
          <w:color w:val="4F81B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 Н</w:t>
      </w:r>
      <w:r w:rsidRPr="000D59B0">
        <w:rPr>
          <w:rFonts w:ascii="Times New Roman" w:hAnsi="Times New Roman"/>
          <w:sz w:val="28"/>
          <w:szCs w:val="28"/>
        </w:rPr>
        <w:t xml:space="preserve">астоящее постановление </w:t>
      </w:r>
      <w:r>
        <w:rPr>
          <w:rFonts w:ascii="Times New Roman" w:hAnsi="Times New Roman"/>
          <w:sz w:val="28"/>
          <w:szCs w:val="28"/>
        </w:rPr>
        <w:t xml:space="preserve">обнародовать путём размещения на информационном стенде администрации </w:t>
      </w:r>
      <w:r w:rsidRPr="000D59B0">
        <w:rPr>
          <w:rFonts w:ascii="Times New Roman" w:hAnsi="Times New Roman"/>
          <w:sz w:val="28"/>
          <w:szCs w:val="28"/>
        </w:rPr>
        <w:t>городского поселения «Оловяннинское»</w:t>
      </w:r>
      <w:r>
        <w:rPr>
          <w:rFonts w:ascii="Times New Roman" w:hAnsi="Times New Roman"/>
          <w:sz w:val="28"/>
          <w:szCs w:val="28"/>
        </w:rPr>
        <w:t xml:space="preserve">  и   опубликовать  на  сайте                                                        </w:t>
      </w:r>
      <w:hyperlink r:id="rId5" w:history="1">
        <w:r w:rsidRPr="002571C0">
          <w:rPr>
            <w:rStyle w:val="Hyperlink"/>
            <w:rFonts w:ascii="Times New Roman" w:hAnsi="Times New Roman"/>
            <w:sz w:val="28"/>
            <w:szCs w:val="28"/>
          </w:rPr>
          <w:t>оловян.забайкальский</w:t>
        </w:r>
      </w:hyperlink>
      <w:r w:rsidRPr="002571C0">
        <w:rPr>
          <w:rFonts w:ascii="Times New Roman" w:hAnsi="Times New Roman"/>
          <w:color w:val="4F81BD"/>
          <w:sz w:val="28"/>
          <w:szCs w:val="28"/>
        </w:rPr>
        <w:t>край.рф</w:t>
      </w:r>
    </w:p>
    <w:p w:rsidR="002145EC" w:rsidRPr="00301053" w:rsidRDefault="002145EC" w:rsidP="0061536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D59B0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0D59B0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 собой</w:t>
      </w:r>
      <w:r>
        <w:rPr>
          <w:rFonts w:ascii="Times New Roman" w:hAnsi="Times New Roman"/>
          <w:sz w:val="28"/>
          <w:szCs w:val="28"/>
        </w:rPr>
        <w:t>.</w:t>
      </w:r>
    </w:p>
    <w:p w:rsidR="002145EC" w:rsidRPr="000D59B0" w:rsidRDefault="002145EC" w:rsidP="0061536C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2145EC" w:rsidRPr="00176154" w:rsidRDefault="002145EC" w:rsidP="00176154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176154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</w:p>
    <w:p w:rsidR="002145EC" w:rsidRPr="00176154" w:rsidRDefault="002145EC" w:rsidP="00176154">
      <w:pPr>
        <w:pStyle w:val="Header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176154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</w:p>
    <w:p w:rsidR="002145EC" w:rsidRPr="00176154" w:rsidRDefault="002145EC" w:rsidP="00176154">
      <w:pPr>
        <w:pStyle w:val="Header"/>
        <w:tabs>
          <w:tab w:val="clear" w:pos="4677"/>
          <w:tab w:val="clear" w:pos="9355"/>
          <w:tab w:val="left" w:pos="7472"/>
        </w:tabs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176154">
        <w:rPr>
          <w:rFonts w:ascii="Times New Roman" w:hAnsi="Times New Roman" w:cs="Times New Roman"/>
          <w:sz w:val="28"/>
          <w:szCs w:val="28"/>
        </w:rPr>
        <w:t>«Оловяннинское»</w:t>
      </w:r>
      <w:r w:rsidRPr="00176154">
        <w:rPr>
          <w:rFonts w:ascii="Times New Roman" w:hAnsi="Times New Roman" w:cs="Times New Roman"/>
          <w:sz w:val="28"/>
          <w:szCs w:val="28"/>
        </w:rPr>
        <w:tab/>
        <w:t xml:space="preserve">     А.А.Кочерга</w:t>
      </w:r>
    </w:p>
    <w:p w:rsidR="002145EC" w:rsidRDefault="002145EC" w:rsidP="002C400E">
      <w:pPr>
        <w:pStyle w:val="NoSpacing"/>
        <w:rPr>
          <w:rFonts w:ascii="Times New Roman" w:hAnsi="Times New Roman"/>
          <w:sz w:val="24"/>
          <w:szCs w:val="24"/>
        </w:rPr>
      </w:pPr>
      <w:r w:rsidRPr="001C1E1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</w:t>
      </w:r>
    </w:p>
    <w:p w:rsidR="002145EC" w:rsidRPr="001C1E11" w:rsidRDefault="002145EC" w:rsidP="002C400E">
      <w:pPr>
        <w:pStyle w:val="NoSpacing"/>
        <w:rPr>
          <w:rFonts w:ascii="Times New Roman" w:hAnsi="Times New Roman"/>
          <w:sz w:val="28"/>
          <w:szCs w:val="28"/>
        </w:rPr>
      </w:pPr>
      <w:r w:rsidRPr="001C1E11">
        <w:rPr>
          <w:rFonts w:ascii="Times New Roman" w:hAnsi="Times New Roman"/>
          <w:sz w:val="24"/>
          <w:szCs w:val="24"/>
        </w:rPr>
        <w:t xml:space="preserve">          </w:t>
      </w:r>
      <w:r w:rsidRPr="001C1E11">
        <w:rPr>
          <w:rFonts w:ascii="Times New Roman" w:hAnsi="Times New Roman"/>
          <w:sz w:val="28"/>
          <w:szCs w:val="28"/>
        </w:rPr>
        <w:t>Утвержден</w:t>
      </w:r>
    </w:p>
    <w:p w:rsidR="002145EC" w:rsidRPr="001C1E11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C1E11">
        <w:rPr>
          <w:rFonts w:ascii="Times New Roman" w:hAnsi="Times New Roman"/>
          <w:sz w:val="28"/>
          <w:szCs w:val="28"/>
        </w:rPr>
        <w:t xml:space="preserve">                                                               постановлением Администрации</w:t>
      </w:r>
    </w:p>
    <w:p w:rsidR="002145EC" w:rsidRPr="001C1E11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C1E11">
        <w:rPr>
          <w:rFonts w:ascii="Times New Roman" w:hAnsi="Times New Roman"/>
          <w:sz w:val="28"/>
          <w:szCs w:val="28"/>
        </w:rPr>
        <w:t xml:space="preserve">                                                               городского поселения «Оловяннинское»</w:t>
      </w:r>
    </w:p>
    <w:p w:rsidR="002145EC" w:rsidRPr="001C1E11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1C1E11">
        <w:rPr>
          <w:rFonts w:ascii="Times New Roman" w:hAnsi="Times New Roman"/>
          <w:sz w:val="28"/>
          <w:szCs w:val="28"/>
        </w:rPr>
        <w:t xml:space="preserve">                                                               о</w:t>
      </w:r>
      <w:r>
        <w:rPr>
          <w:rFonts w:ascii="Times New Roman" w:hAnsi="Times New Roman"/>
          <w:sz w:val="28"/>
          <w:szCs w:val="28"/>
        </w:rPr>
        <w:t>т «  14» марта 2012г.   №  34</w:t>
      </w:r>
      <w:r w:rsidRPr="001C1E11">
        <w:rPr>
          <w:rFonts w:ascii="Times New Roman" w:hAnsi="Times New Roman"/>
          <w:sz w:val="28"/>
          <w:szCs w:val="28"/>
        </w:rPr>
        <w:t xml:space="preserve">     </w:t>
      </w:r>
    </w:p>
    <w:p w:rsidR="002145EC" w:rsidRPr="001C1E11" w:rsidRDefault="002145EC" w:rsidP="0016766C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1C1E11">
        <w:rPr>
          <w:rFonts w:ascii="Times New Roman" w:hAnsi="Times New Roman"/>
          <w:sz w:val="24"/>
          <w:szCs w:val="24"/>
        </w:rPr>
        <w:t xml:space="preserve">               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Cs/>
          <w:sz w:val="28"/>
          <w:szCs w:val="28"/>
        </w:rPr>
      </w:pPr>
    </w:p>
    <w:p w:rsidR="002145EC" w:rsidRPr="001C1E11" w:rsidRDefault="002145EC" w:rsidP="0016766C">
      <w:pPr>
        <w:pStyle w:val="NoSpacing"/>
        <w:jc w:val="center"/>
        <w:rPr>
          <w:rFonts w:ascii="Times New Roman" w:hAnsi="Times New Roman"/>
          <w:b/>
          <w:bCs/>
          <w:sz w:val="28"/>
          <w:szCs w:val="28"/>
        </w:rPr>
      </w:pPr>
      <w:r w:rsidRPr="001C1E11">
        <w:rPr>
          <w:rFonts w:ascii="Times New Roman" w:hAnsi="Times New Roman"/>
          <w:b/>
          <w:bCs/>
          <w:sz w:val="28"/>
          <w:szCs w:val="28"/>
        </w:rPr>
        <w:t>АДМИНИСТРАТИВНЫЙ РЕГЛАМЕНТ</w:t>
      </w:r>
    </w:p>
    <w:p w:rsidR="002145EC" w:rsidRPr="002571C0" w:rsidRDefault="002145EC" w:rsidP="0016766C">
      <w:pPr>
        <w:pStyle w:val="NoSpacing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администрации городского поселения «Оловяннинское» по предоставлению  муниципальной услуги «</w:t>
      </w:r>
      <w:r w:rsidRPr="002571C0">
        <w:rPr>
          <w:rFonts w:ascii="Times New Roman" w:hAnsi="Times New Roman"/>
          <w:bCs/>
          <w:color w:val="000000"/>
          <w:sz w:val="28"/>
          <w:szCs w:val="28"/>
        </w:rPr>
        <w:t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  поселения «Оловяннинское»</w:t>
      </w:r>
    </w:p>
    <w:p w:rsidR="002145EC" w:rsidRPr="002571C0" w:rsidRDefault="002145EC" w:rsidP="0016766C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ED2CCE">
      <w:pPr>
        <w:pStyle w:val="NoSpacing"/>
        <w:numPr>
          <w:ilvl w:val="0"/>
          <w:numId w:val="1"/>
        </w:num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571C0">
        <w:rPr>
          <w:rFonts w:ascii="Times New Roman" w:hAnsi="Times New Roman"/>
          <w:b/>
          <w:bCs/>
          <w:color w:val="000000"/>
          <w:sz w:val="28"/>
          <w:szCs w:val="28"/>
        </w:rPr>
        <w:t>Общие положения</w:t>
      </w:r>
    </w:p>
    <w:p w:rsidR="002145EC" w:rsidRPr="002571C0" w:rsidRDefault="002145EC" w:rsidP="00354397">
      <w:pPr>
        <w:pStyle w:val="NoSpacing"/>
        <w:ind w:left="720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1.1. Административный регламент предоставления муниципальной услуги  </w:t>
      </w:r>
      <w:r w:rsidRPr="002571C0">
        <w:rPr>
          <w:rFonts w:ascii="Times New Roman" w:hAnsi="Times New Roman"/>
          <w:b/>
          <w:sz w:val="28"/>
          <w:szCs w:val="28"/>
        </w:rPr>
        <w:t>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 поселения «Оловяннинское»</w:t>
      </w:r>
      <w:r w:rsidRPr="002571C0">
        <w:rPr>
          <w:rFonts w:ascii="Times New Roman" w:hAnsi="Times New Roman"/>
          <w:sz w:val="28"/>
          <w:szCs w:val="28"/>
        </w:rPr>
        <w:t xml:space="preserve"> (далее - административный регламент) разработан в целях повышения качества, доступности и прозрачности предоставления муниципальной услуги, создания необходимых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при осуществлении полномочий по предоставлению муниципальной услуги.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1.2. Предоставление муниципальной услуги "Выдача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 поселения «Оловяннинское" (далее - муниципальная услуга), осуществляется в соответствии с: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    Федеральным законом от 10 декабря </w:t>
      </w:r>
      <w:smartTag w:uri="urn:schemas-microsoft-com:office:smarttags" w:element="metricconverter">
        <w:smartTagPr>
          <w:attr w:name="ProductID" w:val="1995 г"/>
        </w:smartTagPr>
        <w:r w:rsidRPr="002571C0">
          <w:rPr>
            <w:rFonts w:ascii="Times New Roman" w:hAnsi="Times New Roman"/>
            <w:sz w:val="28"/>
            <w:szCs w:val="28"/>
          </w:rPr>
          <w:t>1995 г</w:t>
        </w:r>
      </w:smartTag>
      <w:r w:rsidRPr="002571C0">
        <w:rPr>
          <w:rFonts w:ascii="Times New Roman" w:hAnsi="Times New Roman"/>
          <w:sz w:val="28"/>
          <w:szCs w:val="28"/>
        </w:rPr>
        <w:t>. № 196-ФЗ «О безопасности дорожного движения» (Собрание законодательства Российской Федерации, 1995, № 50, ст. 4873);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Федеральным законом от 02 мая </w:t>
      </w:r>
      <w:smartTag w:uri="urn:schemas-microsoft-com:office:smarttags" w:element="metricconverter">
        <w:smartTagPr>
          <w:attr w:name="ProductID" w:val="2006 г"/>
        </w:smartTagPr>
        <w:r w:rsidRPr="002571C0">
          <w:rPr>
            <w:rFonts w:ascii="Times New Roman" w:hAnsi="Times New Roman"/>
            <w:sz w:val="28"/>
            <w:szCs w:val="28"/>
          </w:rPr>
          <w:t>2006 г</w:t>
        </w:r>
      </w:smartTag>
      <w:r w:rsidRPr="002571C0">
        <w:rPr>
          <w:rFonts w:ascii="Times New Roman" w:hAnsi="Times New Roman"/>
          <w:sz w:val="28"/>
          <w:szCs w:val="28"/>
        </w:rPr>
        <w:t>. № 59-ФЗ «О порядке рассмотрения обращений граждан Российской Федерации» (Собрание законодательства Российской Федерации, 2006, № 19, ст. 2060);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    Федеральным законом от 24 июля </w:t>
      </w:r>
      <w:smartTag w:uri="urn:schemas-microsoft-com:office:smarttags" w:element="metricconverter">
        <w:smartTagPr>
          <w:attr w:name="ProductID" w:val="1998 г"/>
        </w:smartTagPr>
        <w:r w:rsidRPr="002571C0">
          <w:rPr>
            <w:rFonts w:ascii="Times New Roman" w:hAnsi="Times New Roman"/>
            <w:sz w:val="28"/>
            <w:szCs w:val="28"/>
          </w:rPr>
          <w:t>1998 г</w:t>
        </w:r>
      </w:smartTag>
      <w:r w:rsidRPr="002571C0">
        <w:rPr>
          <w:rFonts w:ascii="Times New Roman" w:hAnsi="Times New Roman"/>
          <w:sz w:val="28"/>
          <w:szCs w:val="28"/>
        </w:rPr>
        <w:t>. № 127-ФЗ «О государственном контроле за осуществлением международных автомобильных перевозок и об  ответственности за нарушение порядка их выполнения» (Собрание законодательства Российской Федерации, 1998, № 31, ст. 3805);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   Федеральным законом от 08 ноября </w:t>
      </w:r>
      <w:smartTag w:uri="urn:schemas-microsoft-com:office:smarttags" w:element="metricconverter">
        <w:smartTagPr>
          <w:attr w:name="ProductID" w:val="2007 г"/>
        </w:smartTagPr>
        <w:r w:rsidRPr="002571C0">
          <w:rPr>
            <w:rFonts w:ascii="Times New Roman" w:hAnsi="Times New Roman"/>
            <w:sz w:val="28"/>
            <w:szCs w:val="28"/>
          </w:rPr>
          <w:t>2007 г</w:t>
        </w:r>
      </w:smartTag>
      <w:r w:rsidRPr="002571C0">
        <w:rPr>
          <w:rFonts w:ascii="Times New Roman" w:hAnsi="Times New Roman"/>
          <w:sz w:val="28"/>
          <w:szCs w:val="28"/>
        </w:rPr>
        <w:t>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    Соглашением о массах и габаритах транспортных средств, осуществляющих межгосударственные перевозки по автомобильным дорогам государств - участников Содружества Независимых Государств, подписанным в г. Минске 04 июня </w:t>
      </w:r>
      <w:smartTag w:uri="urn:schemas-microsoft-com:office:smarttags" w:element="metricconverter">
        <w:smartTagPr>
          <w:attr w:name="ProductID" w:val="1999 г"/>
        </w:smartTagPr>
        <w:r w:rsidRPr="002571C0">
          <w:rPr>
            <w:rFonts w:ascii="Times New Roman" w:hAnsi="Times New Roman"/>
            <w:sz w:val="28"/>
            <w:szCs w:val="28"/>
          </w:rPr>
          <w:t>1999 г</w:t>
        </w:r>
      </w:smartTag>
      <w:r w:rsidRPr="002571C0">
        <w:rPr>
          <w:rFonts w:ascii="Times New Roman" w:hAnsi="Times New Roman"/>
          <w:sz w:val="28"/>
          <w:szCs w:val="28"/>
        </w:rPr>
        <w:t xml:space="preserve">., утвержденным постановлением Правительства Российской Федерации от 08 апреля </w:t>
      </w:r>
      <w:smartTag w:uri="urn:schemas-microsoft-com:office:smarttags" w:element="metricconverter">
        <w:smartTagPr>
          <w:attr w:name="ProductID" w:val="2000 г"/>
        </w:smartTagPr>
        <w:r w:rsidRPr="002571C0">
          <w:rPr>
            <w:rFonts w:ascii="Times New Roman" w:hAnsi="Times New Roman"/>
            <w:sz w:val="28"/>
            <w:szCs w:val="28"/>
          </w:rPr>
          <w:t>2000 г</w:t>
        </w:r>
      </w:smartTag>
      <w:r w:rsidRPr="002571C0">
        <w:rPr>
          <w:rFonts w:ascii="Times New Roman" w:hAnsi="Times New Roman"/>
          <w:sz w:val="28"/>
          <w:szCs w:val="28"/>
        </w:rPr>
        <w:t>. № 314 (Собрание законодательства Российской Федерации, 2000, № 16, ст. 1707);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     Постановлением Правительства Российской Федерации от 23 октября </w:t>
      </w:r>
      <w:smartTag w:uri="urn:schemas-microsoft-com:office:smarttags" w:element="metricconverter">
        <w:smartTagPr>
          <w:attr w:name="ProductID" w:val="1993 г"/>
        </w:smartTagPr>
        <w:r w:rsidRPr="002571C0">
          <w:rPr>
            <w:rFonts w:ascii="Times New Roman" w:hAnsi="Times New Roman"/>
            <w:sz w:val="28"/>
            <w:szCs w:val="28"/>
          </w:rPr>
          <w:t>1993 г</w:t>
        </w:r>
      </w:smartTag>
      <w:r w:rsidRPr="002571C0">
        <w:rPr>
          <w:rFonts w:ascii="Times New Roman" w:hAnsi="Times New Roman"/>
          <w:sz w:val="28"/>
          <w:szCs w:val="28"/>
        </w:rPr>
        <w:t>. № 1090 «О правилах дорожного движения» (Собрание актов Президента Российской Федерации и Правительства Российской Федерации, 1993, № 47, ст. 4531);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   Положением о порядке компенсации ущерба, наносимого тяжеловесными автотранспортными средствами при проезде по федеральным автомобильным дорогам, утвержденным Министерством транспорта Российской Федерации 30 апреля </w:t>
      </w:r>
      <w:smartTag w:uri="urn:schemas-microsoft-com:office:smarttags" w:element="metricconverter">
        <w:smartTagPr>
          <w:attr w:name="ProductID" w:val="1997 г"/>
        </w:smartTagPr>
        <w:r w:rsidRPr="002571C0">
          <w:rPr>
            <w:rFonts w:ascii="Times New Roman" w:hAnsi="Times New Roman"/>
            <w:sz w:val="28"/>
            <w:szCs w:val="28"/>
          </w:rPr>
          <w:t>1997 г</w:t>
        </w:r>
      </w:smartTag>
      <w:r w:rsidRPr="002571C0">
        <w:rPr>
          <w:rFonts w:ascii="Times New Roman" w:hAnsi="Times New Roman"/>
          <w:sz w:val="28"/>
          <w:szCs w:val="28"/>
        </w:rPr>
        <w:t xml:space="preserve">. (зарегистрировано Минюстом России 20 июня </w:t>
      </w:r>
      <w:smartTag w:uri="urn:schemas-microsoft-com:office:smarttags" w:element="metricconverter">
        <w:smartTagPr>
          <w:attr w:name="ProductID" w:val="1997 г"/>
        </w:smartTagPr>
        <w:r w:rsidRPr="002571C0">
          <w:rPr>
            <w:rFonts w:ascii="Times New Roman" w:hAnsi="Times New Roman"/>
            <w:sz w:val="28"/>
            <w:szCs w:val="28"/>
          </w:rPr>
          <w:t>1997 г</w:t>
        </w:r>
      </w:smartTag>
      <w:r w:rsidRPr="002571C0">
        <w:rPr>
          <w:rFonts w:ascii="Times New Roman" w:hAnsi="Times New Roman"/>
          <w:sz w:val="28"/>
          <w:szCs w:val="28"/>
        </w:rPr>
        <w:t>., регистрационный № 1334);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   Инструкцией по перевозке крупногабаритных и тяжеловесных грузов автомобильным транспортом по дорогам Российской Федерации, утвержденной Министерством транспорта Российской Федерации 27 мая </w:t>
      </w:r>
      <w:smartTag w:uri="urn:schemas-microsoft-com:office:smarttags" w:element="metricconverter">
        <w:smartTagPr>
          <w:attr w:name="ProductID" w:val="1996 г"/>
        </w:smartTagPr>
        <w:r w:rsidRPr="002571C0">
          <w:rPr>
            <w:rFonts w:ascii="Times New Roman" w:hAnsi="Times New Roman"/>
            <w:sz w:val="28"/>
            <w:szCs w:val="28"/>
          </w:rPr>
          <w:t>1996 г</w:t>
        </w:r>
      </w:smartTag>
      <w:r w:rsidRPr="002571C0">
        <w:rPr>
          <w:rFonts w:ascii="Times New Roman" w:hAnsi="Times New Roman"/>
          <w:sz w:val="28"/>
          <w:szCs w:val="28"/>
        </w:rPr>
        <w:t xml:space="preserve">. (зарегистрирована Минюстом России 08 августа </w:t>
      </w:r>
      <w:smartTag w:uri="urn:schemas-microsoft-com:office:smarttags" w:element="metricconverter">
        <w:smartTagPr>
          <w:attr w:name="ProductID" w:val="1996 г"/>
        </w:smartTagPr>
        <w:r w:rsidRPr="002571C0">
          <w:rPr>
            <w:rFonts w:ascii="Times New Roman" w:hAnsi="Times New Roman"/>
            <w:sz w:val="28"/>
            <w:szCs w:val="28"/>
          </w:rPr>
          <w:t>1996 г</w:t>
        </w:r>
      </w:smartTag>
      <w:r w:rsidRPr="002571C0">
        <w:rPr>
          <w:rFonts w:ascii="Times New Roman" w:hAnsi="Times New Roman"/>
          <w:sz w:val="28"/>
          <w:szCs w:val="28"/>
        </w:rPr>
        <w:t>., регистрационный № 1146);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1.3. Муниципальная услуга предоставляется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>администрацией городского поселения «Оловяннинское»,</w:t>
      </w:r>
      <w:r w:rsidRPr="002571C0">
        <w:rPr>
          <w:rFonts w:ascii="Times New Roman" w:hAnsi="Times New Roman"/>
          <w:sz w:val="28"/>
          <w:szCs w:val="28"/>
        </w:rPr>
        <w:t xml:space="preserve"> при осуществлении  взаимодействия  с </w:t>
      </w:r>
      <w:r w:rsidRPr="00257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отделом ГИБДД ОВД по Оловяннинскому району.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color w:val="000000"/>
          <w:sz w:val="28"/>
          <w:szCs w:val="28"/>
        </w:rPr>
        <w:t xml:space="preserve">1.4. </w:t>
      </w:r>
      <w:r w:rsidRPr="002571C0">
        <w:rPr>
          <w:rFonts w:ascii="Times New Roman" w:hAnsi="Times New Roman"/>
          <w:sz w:val="28"/>
          <w:szCs w:val="28"/>
        </w:rPr>
        <w:t>Получателем муниципальной услуги являются физические, юридические лица и индивидуальные предприниматели.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1.5. </w:t>
      </w:r>
      <w:r w:rsidRPr="002571C0">
        <w:rPr>
          <w:rFonts w:ascii="Times New Roman" w:hAnsi="Times New Roman"/>
          <w:color w:val="000000"/>
          <w:sz w:val="28"/>
          <w:szCs w:val="28"/>
        </w:rPr>
        <w:t xml:space="preserve">Предоставление муниципальной услуги осуществляется </w:t>
      </w:r>
      <w:r w:rsidRPr="002571C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бесплатно</w:t>
      </w:r>
      <w:r w:rsidRPr="002571C0">
        <w:rPr>
          <w:rFonts w:ascii="Times New Roman" w:hAnsi="Times New Roman"/>
          <w:color w:val="000000"/>
          <w:sz w:val="28"/>
          <w:szCs w:val="28"/>
        </w:rPr>
        <w:t>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b/>
          <w:sz w:val="28"/>
          <w:szCs w:val="28"/>
        </w:rPr>
        <w:t> 2. Требования к порядку предоставления муниципальной услуги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2.1. Информация о порядке предоставления муниципальной услуги предоставляется: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 непосредственно в администрации городского поселения «Оловяннинское»;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 с использованием средств телефонной связи, электронного информирования;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 публикации в средствах массовой информации;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 размещения на информационных стендах.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2.2. Место нахождения администрации  – Забайкальский край, Оловяннинский район, п. Оловянная, ул.Московская, д.52.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График работы Администрации городского поселения «Оловяннинское»  муниципального района «Оловяннинский район» Забайкальского края: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Часы работы с 9.00 -17.30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Приемные дни: понедельник – четверг</w:t>
      </w:r>
    </w:p>
    <w:p w:rsidR="002145EC" w:rsidRPr="002571C0" w:rsidRDefault="002145EC" w:rsidP="00B70037">
      <w:pPr>
        <w:pStyle w:val="NoSpacing"/>
        <w:jc w:val="both"/>
        <w:rPr>
          <w:rFonts w:ascii="Times New Roman" w:hAnsi="Times New Roman"/>
          <w:color w:val="4F81BD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Обеденный перерыв:  13.00-14.00</w:t>
      </w:r>
      <w:r w:rsidRPr="002571C0">
        <w:rPr>
          <w:rFonts w:ascii="Times New Roman" w:hAnsi="Times New Roman"/>
          <w:sz w:val="28"/>
          <w:szCs w:val="28"/>
        </w:rPr>
        <w:br/>
        <w:t>Выходные дни: суббота, воскресенье.</w:t>
      </w:r>
      <w:r w:rsidRPr="002571C0">
        <w:rPr>
          <w:rFonts w:ascii="Times New Roman" w:hAnsi="Times New Roman"/>
          <w:sz w:val="28"/>
          <w:szCs w:val="28"/>
        </w:rPr>
        <w:br/>
        <w:t xml:space="preserve">Контактный телефон (телефон для справок) —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 xml:space="preserve">(830253) 45949, 45471; </w:t>
      </w:r>
      <w:r w:rsidRPr="002571C0">
        <w:rPr>
          <w:rFonts w:ascii="Times New Roman" w:hAnsi="Times New Roman"/>
          <w:sz w:val="28"/>
          <w:szCs w:val="28"/>
        </w:rPr>
        <w:br/>
        <w:t xml:space="preserve">Адрес администрации городского поселения «Оловяннинское» на официальном сайте  муниципального района «Оловяннинский район» Забайкальского края: </w:t>
      </w:r>
      <w:hyperlink r:id="rId6" w:history="1">
        <w:r w:rsidRPr="002571C0">
          <w:rPr>
            <w:rStyle w:val="Hyperlink"/>
            <w:rFonts w:ascii="Times New Roman" w:hAnsi="Times New Roman"/>
            <w:sz w:val="28"/>
            <w:szCs w:val="28"/>
          </w:rPr>
          <w:t>оловян.забайкальский</w:t>
        </w:r>
      </w:hyperlink>
      <w:r w:rsidRPr="002571C0">
        <w:rPr>
          <w:rFonts w:ascii="Times New Roman" w:hAnsi="Times New Roman"/>
          <w:color w:val="4F81BD"/>
          <w:sz w:val="28"/>
          <w:szCs w:val="28"/>
        </w:rPr>
        <w:t>край.рф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color w:val="0000FF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Адрес электронной почты: </w:t>
      </w:r>
      <w:r w:rsidRPr="002571C0">
        <w:rPr>
          <w:rFonts w:ascii="Times New Roman" w:hAnsi="Times New Roman"/>
          <w:sz w:val="28"/>
          <w:szCs w:val="28"/>
          <w:lang w:val="en-US"/>
        </w:rPr>
        <w:t>posadmin</w:t>
      </w:r>
      <w:r w:rsidRPr="002571C0">
        <w:rPr>
          <w:rFonts w:ascii="Times New Roman" w:hAnsi="Times New Roman"/>
          <w:sz w:val="28"/>
          <w:szCs w:val="28"/>
        </w:rPr>
        <w:t>@</w:t>
      </w:r>
      <w:r w:rsidRPr="002571C0">
        <w:rPr>
          <w:rFonts w:ascii="Times New Roman" w:hAnsi="Times New Roman"/>
          <w:sz w:val="28"/>
          <w:szCs w:val="28"/>
          <w:lang w:val="en-US"/>
        </w:rPr>
        <w:t>rambler</w:t>
      </w:r>
      <w:r w:rsidRPr="002571C0">
        <w:rPr>
          <w:rFonts w:ascii="Times New Roman" w:hAnsi="Times New Roman"/>
          <w:sz w:val="28"/>
          <w:szCs w:val="28"/>
        </w:rPr>
        <w:t>.</w:t>
      </w:r>
      <w:r w:rsidRPr="002571C0">
        <w:rPr>
          <w:rFonts w:ascii="Times New Roman" w:hAnsi="Times New Roman"/>
          <w:sz w:val="28"/>
          <w:szCs w:val="28"/>
          <w:lang w:val="en-US"/>
        </w:rPr>
        <w:t>ru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2.3.  Информация о процедуре предоставления муниципальной услуги сообщается по номерам телефонов для справок (консультаций), публикуется в средствах массовой информации.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2.3.1. На информационных стендах в помещении, предназначенном для приема документов, размещается следующая информация: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извлечения из законодательных и иных нормативных правовых актов, содержащих нормы, регулирующие деятельность по оказанию муниципальной услуги;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извлечения из текста настоящего административного регламента с приложениями;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блок-схема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>(Приложение N 3 к настоящему административному регламенту)</w:t>
      </w:r>
      <w:r w:rsidRPr="002571C0">
        <w:rPr>
          <w:rFonts w:ascii="Times New Roman" w:hAnsi="Times New Roman"/>
          <w:sz w:val="28"/>
          <w:szCs w:val="28"/>
        </w:rPr>
        <w:t xml:space="preserve"> и краткое описание порядка предоставления муниципальной услуги;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перечень документов, необходимых для предоставления муниципальной услуги;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образцы оформления документов, необходимых для предоставления муниципальной услуги и требования к ним;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основания  для отказа в предоставлении муниципальной услуги;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порядок обжалования решений, действий или бездействия должностных лиц.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2.3.2. При ответе на телефонные звонки специалист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>администрации городского поселения</w:t>
      </w:r>
      <w:r w:rsidRPr="002571C0">
        <w:rPr>
          <w:rFonts w:ascii="Times New Roman" w:hAnsi="Times New Roman"/>
          <w:sz w:val="28"/>
          <w:szCs w:val="28"/>
        </w:rPr>
        <w:t xml:space="preserve"> «Оловяннинское» осуществляющий прием и консультирование, сняв трубку, должен представиться, произносить слова четко, не допускать параллельных разговоров с окружающими людьми.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Дает ответ самостоятельно, если специалист администрации городского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 xml:space="preserve"> поселения «Оловяннинское»</w:t>
      </w:r>
      <w:r w:rsidRPr="002571C0">
        <w:rPr>
          <w:rFonts w:ascii="Times New Roman" w:hAnsi="Times New Roman"/>
          <w:sz w:val="28"/>
          <w:szCs w:val="28"/>
        </w:rPr>
        <w:t xml:space="preserve"> не может дать ответ самостоятельно либо подготовка ответа требует продолжительного времени, он обязан предложить заявителю один из вариантов дальнейших действий: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изложить суть обращения в письменной форме;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назначить другое, удобное для посетителя время для консультации;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дать консультацию в двухдневный срок по контактному телефону, указанному заявителем.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2.3.3. Письменные разъяснения даются в установленном порядке при наличии письменного обращения заявителя. Должностные лица готовят разъяснения в пределах установленной им компетенции.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2.3.4. Консультации по вопросам предоставления муниципальной услуги предоставляются специалистами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>администрации Батецкого сельского поселения по следующим вопросам: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перечень документов, необходимых для предоставления муниципальной услуги;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времени приема и выдачи документов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сроки исполнения муниципальной услуги;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2.4. Результатом предоставления муниципальной услуги является: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2.4.1. Выдача специального разрешения на движение по автомобильным дорогам транспортных средств, осуществляющих перевозки тяжеловесных и (или) крупногабаритных грузов, в случае если маршрут (часть маршрута) транспортного средства, осуществляющего перевозки опасных, тяжеловесных и (или) крупногабаритных грузов, проходит по автомобильным дорогам  городского  поселения «Оловяннинское» и не проходит по автомобильным дорогам федерального, регионального или межмуниципального значения, участкам таких автомобильных дорог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2.4.2. Отказ в выдаче специального разрешения на движение по автомобильным дорогам транспортных средств, осуществляющих перевозки тяжеловесных и (или) крупногабаритных грузов, в случае если маршрут (часть маршрута) транспортного средства, осуществляющего перевозки опасных, тяжеловесных и (или) крупногабаритных грузов, проходит по автомобильным дорогам  городского  поселения «Оловяннинское» и не проходит по автомобильным дорогам федерального, регионального или межмуниципального значения, участкам таких автомобильных дорог.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2.5. Заявитель должен обратиться за предоставлением муниципальной услуги лично в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>администрацию городского поселения «Оловяннинское»</w:t>
      </w:r>
      <w:r w:rsidRPr="002571C0">
        <w:rPr>
          <w:rFonts w:ascii="Times New Roman" w:hAnsi="Times New Roman"/>
          <w:sz w:val="28"/>
          <w:szCs w:val="28"/>
        </w:rPr>
        <w:t>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Подача заявления и всех необходимых документов для предоставления муниципальной услуги может совершаться одним лицом (представителем, далее именуемым также заявителем) от имени другого лица (получателя) в силу полномочия, основанного на доверенности.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2.6. Документы, необходимые для получения разрешения: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заявление, о предоставлении муниципальной услуги заполняется заявителем разборчиво, подписывается лично заявителем, заявление оформляется в одном экземпляре (приложение №1 к Административному регламенту);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 документ, удостоверяющий личность заявителя;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2.7. СРОК ПРЕДОСТАВЛЕНИЯ МУНИЦИПАЛЬНОЙ УСЛУГИ – 3 дня.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2.8. Заявителю может быть отказано в предоставлении муниципальной услуги. (Приложение №3 к Административному регламенту)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Основанием для отказа являются: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непредставление указанных документов;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маршрут транспортного средства, осуществляющего перевозки опасных, тяжеловесных и (или) крупногабаритных грузов, предложенный заявителем, не соответствует маршруту, утвержденному в установленном порядке, или перевозка такого груза не представляется возможной с учетом интенсивности движения, технического состояния автомобильных дорог местного значения;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перевозимый опасный, тяжеловесный и (или) крупногабаритный груз не соответствует требованиям, установленным правовыми актами Российской Федерации, в том числе требованиям безопасности движения транспортных средств;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отказ владельца или уполномоченного органа в согласовании маршрута;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несоответствие документов, прилагаемых к заявлению; наличие в документах; предоставленных заявителем, недостаточной, недостоверной или искаженной информации;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отсутствие технической возможности проезда по маршруту, предлагаемому заявителем;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Отказ в приеме документов не допускается.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2.9. Места, предназначенные для ознакомления заявителей с информационными материалами, ожидания и оформления документов оборудуются стульями, столами (стойками) и обеспечиваются образцами заполнения документов, бланками заявлений и канцелярскими принадлежностями.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Максимальное время ожидания в очереди составляет - 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>30 минут.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 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3. Административные процедуры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Информирование о порядке предоставления муниципальной услуги;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Прием заявлений;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- Рассмотрение представленных документов;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3.2. В течение 10 дней со дня приема документов уполномоченный орган: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- рассматривает представленные заявителем документы;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- согласовывает маршрут транспортного средства, осуществляющего перевозки опасных и (или) тяжеловесных грузов, с владельцами автомобильных дорог, по которым проходит такой маршрут;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- при наличии правовых оснований к выдаче разрешения при условии согласования маршрута с владельцами автомобильных дорог и уполномоченным органом оформляет разрешение по установленной форме в трех экземплярах.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- обеспечивает подписание разрешения главой администрации городского поселения «Оловяннинское» и осуществляет выдачу первого экземпляра разрешения заявителю под роспись;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- направляет второй экземпляр разрешения в ОГИБДД ОВД по  Оловяннинскому району.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3.3. Разрешение на провоз тяжеловесных грузов (Приложение №2 к Административному регламенту) выдается при предъявлении заявителем необходимых документов, указанных в п. 2.6. настоящего административного регламента и после их рассмотрения, осуществляющим перевозки тяжеловесных грузов по автомобильным дорогам местного значения.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3.4. Разрешение подлежит регистрации в специальном журнале, содержащем следующие сведения: порядковый номер разрешения, дату регистрации разрешения, дату выдачи разрешения заявителю, наименование юридического лица или Ф.И.О. физического лица, получившего разрешение, роспись заявителя в получении разрешения.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  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4. Порядок и формы контроля за исполнением муниципальной услуги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специалистами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 xml:space="preserve">администрации городского поселения «Оловяннинское» </w:t>
      </w:r>
      <w:r w:rsidRPr="002571C0">
        <w:rPr>
          <w:rFonts w:ascii="Times New Roman" w:hAnsi="Times New Roman"/>
          <w:sz w:val="28"/>
          <w:szCs w:val="28"/>
        </w:rPr>
        <w:t>осуществляется Главой администрации городского поселения «Оловяннинское».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4.2. Специалист </w:t>
      </w:r>
      <w:r w:rsidRPr="002571C0">
        <w:rPr>
          <w:rFonts w:ascii="Times New Roman" w:hAnsi="Times New Roman"/>
          <w:sz w:val="28"/>
          <w:szCs w:val="28"/>
          <w:shd w:val="clear" w:color="auto" w:fill="FFFFFF"/>
        </w:rPr>
        <w:t>администрации городского поселения «Оловяннинское»,</w:t>
      </w:r>
      <w:r w:rsidRPr="002571C0">
        <w:rPr>
          <w:rFonts w:ascii="Times New Roman" w:hAnsi="Times New Roman"/>
          <w:sz w:val="28"/>
          <w:szCs w:val="28"/>
        </w:rPr>
        <w:t xml:space="preserve"> ответственный за консультирование и информирование граждан, несет персональную ответственность за полноту, грамотность и доступность проведенного консультирования. Несет персональную ответственность за полноту собранных документов, правильность их оформления, соблюдение требований к документам, за своевременное рассмотрение вопроса о предоставлении муниципальной услуги, правильность оформления результата предоставления муниципальной услуги.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4.3. Текущий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в пределах компетенции решений и подготовку ответов на обращения заявителей, содержащие жалобы на решения, действия (бездействие) должностных лиц.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 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5. Порядок обжалования действий (бездействия) и решений, осуществляемых (принятых) в ходе предоставления муниципальной услуги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5.1. Заявитель имеет право на обжалование действий или бездействия специалистов, участвующих в предоставлении муниципальной услуги, в вышестоящие органы в досудебном и судебном порядке.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5.2. Досудебное (внесудебное) обжалование: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5.2.1. Заявитель имеет право обратиться с жалобой (приложение №4 к Административному регламенту) к главе администрации городского  поселения «Оловяннинское» на приеме граждан или направить письменное обращение.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5.2.2. При обращении заявителя в письменной форме срок рассмотрения жалобы не должен превышать 15 дней с момента регистрации такого обращения.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5.2.3. Заявитель в своем письменном обращении (жалобе) в обязательном порядке указывает либо наименование органа, в которое направляет письменное обращение, либо фамилию, имя, отчество соответствующего должностного лица, а также свою фамилию, имя, отчество, почтовый адрес, по которому должен быть направлен ответ, излагает суть предложения, заявления или жалобы, ставит личную подпись и дату.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5.2.4. По результатам рассмотрения обращения (жалобы) должностное лицо принимает решение об удовлетворении требований заявителя либо об отказе в удовлетворении обращения (жалобы).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5.2.5. Письменный ответ, содержащий результаты рассмотрения обращения (жалобы), направляется заявителю по адресу, указанному в обращении, простым письмом.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5.3. Судебное обжалование:  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5.3.1. Заявитель вправе обжаловать решение, принятое в ходе предоставления муниципальной услуги, действия (бездействие) должностного лица в судебном порядке.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 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286E80">
      <w:pPr>
        <w:pStyle w:val="NoSpacing"/>
        <w:ind w:left="4956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286E80">
      <w:pPr>
        <w:pStyle w:val="NoSpacing"/>
        <w:ind w:left="4956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 xml:space="preserve"> Приложение №1</w:t>
      </w:r>
    </w:p>
    <w:p w:rsidR="002145EC" w:rsidRPr="002571C0" w:rsidRDefault="002145EC" w:rsidP="00286E80">
      <w:pPr>
        <w:pStyle w:val="NoSpacing"/>
        <w:ind w:left="4956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К Административному регламенту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 xml:space="preserve">                                                       ЗАЯВЛЕНИЕ</w:t>
      </w:r>
      <w:r w:rsidRPr="002571C0">
        <w:rPr>
          <w:rFonts w:ascii="Times New Roman" w:hAnsi="Times New Roman"/>
          <w:b/>
          <w:sz w:val="28"/>
          <w:szCs w:val="28"/>
        </w:rPr>
        <w:br/>
        <w:t>НА ПОЛУЧЕНИЕ РАЗРЕШЕНИЯ ДЛЯ ПЕРЕВОЗКИ ТЯЖЕЛОВЕСНОГО ГРУЗА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br/>
        <w:t>Наименование, адрес, расчетный счет и телефон перевозчика груза: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Маршрут  движения  (указать  названия  пунктов,  улиц и т.д., через которые</w:t>
      </w:r>
      <w:r w:rsidRPr="002571C0">
        <w:rPr>
          <w:rFonts w:ascii="Times New Roman" w:hAnsi="Times New Roman"/>
          <w:sz w:val="28"/>
          <w:szCs w:val="28"/>
        </w:rPr>
        <w:br/>
        <w:t>проходит маршрут) 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Вид необходимого разрешения:</w:t>
      </w:r>
      <w:r w:rsidRPr="002571C0">
        <w:rPr>
          <w:rFonts w:ascii="Times New Roman" w:hAnsi="Times New Roman"/>
          <w:sz w:val="28"/>
          <w:szCs w:val="28"/>
        </w:rPr>
        <w:br/>
        <w:t>разовое на ____________ перевозок по маршруту с ________ по ________</w:t>
      </w:r>
      <w:r w:rsidRPr="002571C0">
        <w:rPr>
          <w:rFonts w:ascii="Times New Roman" w:hAnsi="Times New Roman"/>
          <w:sz w:val="28"/>
          <w:szCs w:val="28"/>
        </w:rPr>
        <w:br/>
        <w:t>на срок с ____________ по ____________ без ограничения числа перевозок</w:t>
      </w:r>
      <w:r w:rsidRPr="002571C0">
        <w:rPr>
          <w:rFonts w:ascii="Times New Roman" w:hAnsi="Times New Roman"/>
          <w:sz w:val="28"/>
          <w:szCs w:val="28"/>
        </w:rPr>
        <w:br/>
        <w:t>Категория груза ____________</w:t>
      </w:r>
      <w:r w:rsidRPr="002571C0">
        <w:rPr>
          <w:rFonts w:ascii="Times New Roman" w:hAnsi="Times New Roman"/>
          <w:sz w:val="28"/>
          <w:szCs w:val="28"/>
        </w:rPr>
        <w:br/>
        <w:t>Характеристика груза (наименование, габариты, масса) __________________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Параметры автопоезда:</w:t>
      </w:r>
      <w:r w:rsidRPr="002571C0">
        <w:rPr>
          <w:rFonts w:ascii="Times New Roman" w:hAnsi="Times New Roman"/>
          <w:sz w:val="28"/>
          <w:szCs w:val="28"/>
        </w:rPr>
        <w:br/>
        <w:t>состав (марка, модель транспортного средства и прицепа)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расстояние между осями 1 __ 2 __ 3 __ 4 __ 5 __ 6 __ 7 __ 8 __ и т.д., м</w:t>
      </w:r>
      <w:r w:rsidRPr="002571C0">
        <w:rPr>
          <w:rFonts w:ascii="Times New Roman" w:hAnsi="Times New Roman"/>
          <w:sz w:val="28"/>
          <w:szCs w:val="28"/>
        </w:rPr>
        <w:br/>
        <w:t>нагрузки на оси __ __ __ __ __ __ __ __ __, т</w:t>
      </w:r>
      <w:r w:rsidRPr="002571C0">
        <w:rPr>
          <w:rFonts w:ascii="Times New Roman" w:hAnsi="Times New Roman"/>
          <w:sz w:val="28"/>
          <w:szCs w:val="28"/>
        </w:rPr>
        <w:br/>
        <w:t>полная масса ______ м</w:t>
      </w:r>
      <w:r w:rsidRPr="002571C0">
        <w:rPr>
          <w:rFonts w:ascii="Times New Roman" w:hAnsi="Times New Roman"/>
          <w:sz w:val="28"/>
          <w:szCs w:val="28"/>
        </w:rPr>
        <w:br/>
        <w:t>габариты: длина _____ м, ширина _____ м, высота _____ м</w:t>
      </w:r>
      <w:r w:rsidRPr="002571C0">
        <w:rPr>
          <w:rFonts w:ascii="Times New Roman" w:hAnsi="Times New Roman"/>
          <w:sz w:val="28"/>
          <w:szCs w:val="28"/>
        </w:rPr>
        <w:br/>
        <w:t>радиус поворота с грузом _____ м</w:t>
      </w:r>
      <w:r w:rsidRPr="002571C0">
        <w:rPr>
          <w:rFonts w:ascii="Times New Roman" w:hAnsi="Times New Roman"/>
          <w:sz w:val="28"/>
          <w:szCs w:val="28"/>
        </w:rPr>
        <w:br/>
        <w:t>Предполагаемая скорость движения автопоезда ______ км/ч</w:t>
      </w:r>
      <w:r w:rsidRPr="002571C0">
        <w:rPr>
          <w:rFonts w:ascii="Times New Roman" w:hAnsi="Times New Roman"/>
          <w:sz w:val="28"/>
          <w:szCs w:val="28"/>
        </w:rPr>
        <w:br/>
        <w:t>Вид сопровождения 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sz w:val="28"/>
          <w:szCs w:val="28"/>
        </w:rPr>
        <w:br/>
        <w:t>Схема автопоезда (заполняется для автотранспортных средств категории 2).</w:t>
      </w:r>
      <w:r w:rsidRPr="002571C0">
        <w:rPr>
          <w:rFonts w:ascii="Times New Roman" w:hAnsi="Times New Roman"/>
          <w:sz w:val="28"/>
          <w:szCs w:val="28"/>
        </w:rPr>
        <w:br/>
        <w:t>     Указать  на  схеме  все  участвующие в перевозке транспортные средства, количество  осей  и  колес  на них, их взаимное расположение, распределение нагрузки  по  осям и на отдельные колеса с учетом возможного неравномерного распределения нагрузки, габариты транспортных средств (может быть приложена к заявке отдельно).</w:t>
      </w: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sz w:val="28"/>
          <w:szCs w:val="28"/>
        </w:rPr>
        <w:br/>
        <w:t>Должность и фамилия перевозчика груза, подавшего заявку 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sz w:val="28"/>
          <w:szCs w:val="28"/>
        </w:rPr>
        <w:br/>
        <w:t>Дата подачи заявки ____________________</w:t>
      </w: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sz w:val="28"/>
          <w:szCs w:val="28"/>
        </w:rPr>
        <w:br/>
        <w:t>М.П.</w:t>
      </w: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sz w:val="28"/>
          <w:szCs w:val="28"/>
        </w:rPr>
        <w:br/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br/>
        <w:t> </w:t>
      </w:r>
    </w:p>
    <w:p w:rsidR="002145EC" w:rsidRPr="002571C0" w:rsidRDefault="002145EC" w:rsidP="00566D14">
      <w:pPr>
        <w:pStyle w:val="NoSpacing"/>
        <w:ind w:left="424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2571C0">
        <w:rPr>
          <w:rFonts w:ascii="Times New Roman" w:hAnsi="Times New Roman"/>
          <w:b/>
          <w:sz w:val="28"/>
          <w:szCs w:val="28"/>
        </w:rPr>
        <w:t>Приложение№2</w:t>
      </w:r>
    </w:p>
    <w:p w:rsidR="002145EC" w:rsidRPr="002571C0" w:rsidRDefault="002145EC" w:rsidP="00286E80">
      <w:pPr>
        <w:pStyle w:val="NoSpacing"/>
        <w:ind w:left="5664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 xml:space="preserve">к Административному регламенту </w:t>
      </w:r>
    </w:p>
    <w:p w:rsidR="002145EC" w:rsidRPr="002571C0" w:rsidRDefault="002145EC" w:rsidP="004D1295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 xml:space="preserve">                                                     РАЗРЕШЕНИЕ </w:t>
      </w:r>
      <w:r w:rsidRPr="002571C0">
        <w:rPr>
          <w:rFonts w:ascii="Times New Roman" w:hAnsi="Times New Roman"/>
          <w:b/>
          <w:sz w:val="28"/>
          <w:szCs w:val="28"/>
        </w:rPr>
        <w:br/>
        <w:t>на перевозку крупногабаритного и (или) тяжеловесного груза по дорогам общего пользования местного значения городского поселения «Оловяннинское»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br/>
        <w:t>Вид перевозки (местная) 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Вид разрешения (разовая, на срок) 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Разрешено выполнить ________ поездок в период с _________ по _________</w:t>
      </w:r>
      <w:r w:rsidRPr="002571C0">
        <w:rPr>
          <w:rFonts w:ascii="Times New Roman" w:hAnsi="Times New Roman"/>
          <w:sz w:val="28"/>
          <w:szCs w:val="28"/>
        </w:rPr>
        <w:br/>
        <w:t>по маршруту: 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Категория груза 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Транспортное средство (марка, модель, номерной знак тягача и прицепа)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Наименование, адрес и телефон перевозчика груза: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Наименование, адрес и телефон получателя груза: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Характеристика груза (наименование, габариты, масса)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Параметры транспортного средства:</w:t>
      </w:r>
      <w:r w:rsidRPr="002571C0">
        <w:rPr>
          <w:rFonts w:ascii="Times New Roman" w:hAnsi="Times New Roman"/>
          <w:sz w:val="28"/>
          <w:szCs w:val="28"/>
        </w:rPr>
        <w:br/>
        <w:t>полная масса с грузом ____________ т, в т.ч.: масса тягача _____________ т,</w:t>
      </w:r>
      <w:r w:rsidRPr="002571C0">
        <w:rPr>
          <w:rFonts w:ascii="Times New Roman" w:hAnsi="Times New Roman"/>
          <w:sz w:val="28"/>
          <w:szCs w:val="28"/>
        </w:rPr>
        <w:br/>
        <w:t>масса прицепа (полуприцепа) __________________ т</w:t>
      </w:r>
      <w:r w:rsidRPr="002571C0">
        <w:rPr>
          <w:rFonts w:ascii="Times New Roman" w:hAnsi="Times New Roman"/>
          <w:sz w:val="28"/>
          <w:szCs w:val="28"/>
        </w:rPr>
        <w:br/>
        <w:t>расстояние между осями 1 __ 2 __ 3 __ 4 __ 5 __ 6 __ 7 __ 8 __ 9 и т.д., м</w:t>
      </w:r>
      <w:r w:rsidRPr="002571C0">
        <w:rPr>
          <w:rFonts w:ascii="Times New Roman" w:hAnsi="Times New Roman"/>
          <w:sz w:val="28"/>
          <w:szCs w:val="28"/>
        </w:rPr>
        <w:br/>
        <w:t>нагрузки на оси __ __ __ __ __ __ __ __ __, т</w:t>
      </w:r>
      <w:r w:rsidRPr="002571C0">
        <w:rPr>
          <w:rFonts w:ascii="Times New Roman" w:hAnsi="Times New Roman"/>
          <w:sz w:val="28"/>
          <w:szCs w:val="28"/>
        </w:rPr>
        <w:br/>
        <w:t>габариты: длина ______ м, ширина ______ м, высота ______ м</w:t>
      </w:r>
      <w:r w:rsidRPr="002571C0">
        <w:rPr>
          <w:rFonts w:ascii="Times New Roman" w:hAnsi="Times New Roman"/>
          <w:sz w:val="28"/>
          <w:szCs w:val="28"/>
        </w:rPr>
        <w:br/>
        <w:t>Вид сопровождения (марка автомобиля, модель, номерной знак)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Особые условия движения 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Разрешение выдано 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                                                              (наименование организации)</w:t>
      </w:r>
      <w:r w:rsidRPr="002571C0">
        <w:rPr>
          <w:rFonts w:ascii="Times New Roman" w:hAnsi="Times New Roman"/>
          <w:sz w:val="28"/>
          <w:szCs w:val="28"/>
        </w:rPr>
        <w:br/>
        <w:t>_____________   ______________   ________________   «___» _______20 __ г.</w:t>
      </w:r>
      <w:r w:rsidRPr="002571C0">
        <w:rPr>
          <w:rFonts w:ascii="Times New Roman" w:hAnsi="Times New Roman"/>
          <w:sz w:val="28"/>
          <w:szCs w:val="28"/>
        </w:rPr>
        <w:br/>
        <w:t>     (должность)               (Фамилия И.О.)              М.П.  (подпись)</w:t>
      </w:r>
      <w:r w:rsidRPr="002571C0">
        <w:rPr>
          <w:rFonts w:ascii="Times New Roman" w:hAnsi="Times New Roman"/>
          <w:sz w:val="28"/>
          <w:szCs w:val="28"/>
        </w:rPr>
        <w:br/>
        <w:t>     Организации, согласовавшие  перевозку (указать организации, с которыми орган,   выдавший   разрешение,  согласовал  перевозку,  и  рекомендованный согласователем режим движения):</w:t>
      </w:r>
      <w:r w:rsidRPr="002571C0">
        <w:rPr>
          <w:rFonts w:ascii="Times New Roman" w:hAnsi="Times New Roman"/>
          <w:sz w:val="28"/>
          <w:szCs w:val="28"/>
        </w:rPr>
        <w:br/>
        <w:t>1. 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2. 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3. 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4. 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     А. С   основными   положениями   и    требованиями     Инструкции     по   перевозке   крупногабаритных   и   тяжеловесных  грузов  автомобильным транспортом по дорогам Российской Федерации и настоящего разрешения ознакомились: водитель(и) основного тягача __________________________________________________________________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                                       (фамилия, инициалы, подпись)</w:t>
      </w:r>
      <w:r w:rsidRPr="002571C0">
        <w:rPr>
          <w:rFonts w:ascii="Times New Roman" w:hAnsi="Times New Roman"/>
          <w:sz w:val="28"/>
          <w:szCs w:val="28"/>
        </w:rPr>
        <w:br/>
        <w:t>лицо, сопровождающее груз, _________________________________________</w:t>
      </w:r>
      <w:r w:rsidRPr="002571C0">
        <w:rPr>
          <w:rFonts w:ascii="Times New Roman" w:hAnsi="Times New Roman"/>
          <w:sz w:val="28"/>
          <w:szCs w:val="28"/>
        </w:rPr>
        <w:br/>
        <w:t>                                                                      (фамилия, инициалы, подпись)</w:t>
      </w:r>
      <w:r w:rsidRPr="002571C0">
        <w:rPr>
          <w:rFonts w:ascii="Times New Roman" w:hAnsi="Times New Roman"/>
          <w:sz w:val="28"/>
          <w:szCs w:val="28"/>
        </w:rPr>
        <w:br/>
        <w:t>     Б.  Транспортное  средство  осмотрено представителем перевозчика груза, который  удостоверяет,  что  оно соответствует требованиям Правил дорожного движения  и  Инструкции по перевозке крупногабаритных и тяжеловесных грузов автомобильным транспортом по дорогам Российской Федерации.</w:t>
      </w: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sz w:val="28"/>
          <w:szCs w:val="28"/>
        </w:rPr>
        <w:br/>
        <w:t>____________   ______________   _________________   «___» _______20 __ г.</w:t>
      </w:r>
      <w:r w:rsidRPr="002571C0">
        <w:rPr>
          <w:rFonts w:ascii="Times New Roman" w:hAnsi="Times New Roman"/>
          <w:sz w:val="28"/>
          <w:szCs w:val="28"/>
        </w:rPr>
        <w:br/>
        <w:t>    (должность)             (Фамилия И.О.)               М.П.  (подпись)</w:t>
      </w: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sz w:val="28"/>
          <w:szCs w:val="28"/>
        </w:rPr>
        <w:br/>
        <w:t>     </w:t>
      </w:r>
      <w:r w:rsidRPr="002571C0">
        <w:rPr>
          <w:rFonts w:ascii="Times New Roman" w:hAnsi="Times New Roman"/>
          <w:b/>
          <w:bCs/>
          <w:sz w:val="28"/>
          <w:szCs w:val="28"/>
        </w:rPr>
        <w:t>Без  пропуска,  выданного ГИБДД ОВД  по Оловяннинскому району, и заполнения пунктов А и Б разрешение недействительно!</w:t>
      </w:r>
      <w:r w:rsidRPr="002571C0">
        <w:rPr>
          <w:rFonts w:ascii="Times New Roman" w:hAnsi="Times New Roman"/>
          <w:sz w:val="28"/>
          <w:szCs w:val="28"/>
        </w:rPr>
        <w:br/>
      </w:r>
      <w:r w:rsidRPr="002571C0">
        <w:rPr>
          <w:rFonts w:ascii="Times New Roman" w:hAnsi="Times New Roman"/>
          <w:sz w:val="28"/>
          <w:szCs w:val="28"/>
        </w:rPr>
        <w:br/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286E80">
      <w:pPr>
        <w:pStyle w:val="NoSpacing"/>
        <w:ind w:left="4956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Приложение  №3</w:t>
      </w:r>
    </w:p>
    <w:p w:rsidR="002145EC" w:rsidRPr="002571C0" w:rsidRDefault="002145EC" w:rsidP="00286E80">
      <w:pPr>
        <w:pStyle w:val="NoSpacing"/>
        <w:ind w:left="4956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 xml:space="preserve">к Административному </w:t>
      </w:r>
      <w:r w:rsidRPr="002571C0">
        <w:rPr>
          <w:rFonts w:ascii="Times New Roman" w:hAnsi="Times New Roman"/>
          <w:b/>
          <w:color w:val="000000"/>
          <w:sz w:val="28"/>
          <w:szCs w:val="28"/>
        </w:rPr>
        <w:t xml:space="preserve">регламенту </w:t>
      </w:r>
    </w:p>
    <w:tbl>
      <w:tblPr>
        <w:tblW w:w="982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117"/>
        <w:gridCol w:w="282"/>
        <w:gridCol w:w="5426"/>
      </w:tblGrid>
      <w:tr w:rsidR="002145EC" w:rsidRPr="002571C0" w:rsidTr="00B832BB">
        <w:trPr>
          <w:trHeight w:val="3783"/>
          <w:tblCellSpacing w:w="0" w:type="dxa"/>
        </w:trPr>
        <w:tc>
          <w:tcPr>
            <w:tcW w:w="4117" w:type="dxa"/>
          </w:tcPr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sz w:val="28"/>
                <w:szCs w:val="28"/>
              </w:rPr>
              <w:br/>
            </w:r>
            <w:r w:rsidRPr="002571C0">
              <w:rPr>
                <w:rFonts w:ascii="Times New Roman" w:hAnsi="Times New Roman"/>
                <w:sz w:val="28"/>
                <w:szCs w:val="28"/>
              </w:rPr>
              <w:br/>
              <w:t> </w:t>
            </w:r>
          </w:p>
        </w:tc>
        <w:tc>
          <w:tcPr>
            <w:tcW w:w="282" w:type="dxa"/>
          </w:tcPr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sz w:val="28"/>
                <w:szCs w:val="28"/>
              </w:rPr>
              <w:br/>
              <w:t> </w:t>
            </w:r>
          </w:p>
        </w:tc>
        <w:tc>
          <w:tcPr>
            <w:tcW w:w="5426" w:type="dxa"/>
          </w:tcPr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color w:val="000000"/>
                <w:sz w:val="28"/>
                <w:szCs w:val="28"/>
              </w:rPr>
              <w:t>Руководителю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юридического, физического лица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color w:val="000000"/>
                <w:sz w:val="28"/>
                <w:szCs w:val="28"/>
              </w:rPr>
              <w:t>Ф.И.О.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color w:val="000000"/>
                <w:sz w:val="28"/>
                <w:szCs w:val="28"/>
              </w:rPr>
              <w:t>____________________________________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color w:val="000000"/>
                <w:sz w:val="28"/>
                <w:szCs w:val="28"/>
              </w:rPr>
              <w:t>адрес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sz w:val="28"/>
                <w:szCs w:val="28"/>
              </w:rPr>
              <w:br/>
              <w:t> </w:t>
            </w:r>
          </w:p>
        </w:tc>
      </w:tr>
    </w:tbl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 xml:space="preserve">                                                          УВЕДОМЛЕНИЕ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об отказе в в</w:t>
      </w:r>
      <w:r w:rsidRPr="002571C0">
        <w:rPr>
          <w:rFonts w:ascii="Times New Roman" w:hAnsi="Times New Roman"/>
          <w:color w:val="000000"/>
          <w:sz w:val="28"/>
          <w:szCs w:val="28"/>
        </w:rPr>
        <w:t>ыдаче разрешения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 поселения «Оловяннинское»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На Ваш запрос администрация городского поселения «Оловяннинское» сообщает, что в</w:t>
      </w:r>
      <w:r w:rsidRPr="002571C0">
        <w:rPr>
          <w:rFonts w:ascii="Times New Roman" w:hAnsi="Times New Roman"/>
          <w:color w:val="000000"/>
          <w:sz w:val="28"/>
          <w:szCs w:val="28"/>
        </w:rPr>
        <w:t xml:space="preserve">ыдать разрешение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городского поселения «Оловяннинское» </w:t>
      </w:r>
      <w:r w:rsidRPr="002571C0">
        <w:rPr>
          <w:rFonts w:ascii="Times New Roman" w:hAnsi="Times New Roman"/>
          <w:sz w:val="28"/>
          <w:szCs w:val="28"/>
        </w:rPr>
        <w:t xml:space="preserve"> 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(место проезда)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 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не представляется возможным, поскольку 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(указывается причина)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br/>
        <w:t> </w:t>
      </w:r>
    </w:p>
    <w:tbl>
      <w:tblPr>
        <w:tblpPr w:leftFromText="180" w:rightFromText="180" w:vertAnchor="text" w:horzAnchor="margin" w:tblpY="-25"/>
        <w:tblW w:w="970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5670"/>
        <w:gridCol w:w="1890"/>
        <w:gridCol w:w="2590"/>
      </w:tblGrid>
      <w:tr w:rsidR="002145EC" w:rsidRPr="002571C0" w:rsidTr="00B832BB">
        <w:trPr>
          <w:trHeight w:val="360"/>
          <w:tblCellSpacing w:w="0" w:type="dxa"/>
        </w:trPr>
        <w:tc>
          <w:tcPr>
            <w:tcW w:w="5170" w:type="dxa"/>
          </w:tcPr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sz w:val="28"/>
                <w:szCs w:val="28"/>
              </w:rPr>
              <w:t>_______________________________________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sz w:val="28"/>
                <w:szCs w:val="28"/>
              </w:rPr>
              <w:t>(должность лица, подписавшего сообщение)</w:t>
            </w:r>
          </w:p>
        </w:tc>
        <w:tc>
          <w:tcPr>
            <w:tcW w:w="1887" w:type="dxa"/>
          </w:tcPr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sz w:val="28"/>
                <w:szCs w:val="28"/>
              </w:rPr>
              <w:t>____________ (подпись)</w:t>
            </w:r>
          </w:p>
        </w:tc>
        <w:tc>
          <w:tcPr>
            <w:tcW w:w="2648" w:type="dxa"/>
          </w:tcPr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sz w:val="28"/>
                <w:szCs w:val="28"/>
              </w:rPr>
              <w:t>_________________</w:t>
            </w:r>
          </w:p>
          <w:p w:rsidR="002145EC" w:rsidRPr="002571C0" w:rsidRDefault="002145EC" w:rsidP="00B832BB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571C0">
              <w:rPr>
                <w:rFonts w:ascii="Times New Roman" w:hAnsi="Times New Roman"/>
                <w:sz w:val="28"/>
                <w:szCs w:val="28"/>
              </w:rPr>
              <w:t>(расшифровка подписи)</w:t>
            </w:r>
          </w:p>
        </w:tc>
      </w:tr>
    </w:tbl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286E80">
      <w:pPr>
        <w:pStyle w:val="NoSpacing"/>
        <w:ind w:left="4956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Приложение №4</w:t>
      </w:r>
    </w:p>
    <w:p w:rsidR="002145EC" w:rsidRPr="002571C0" w:rsidRDefault="002145EC" w:rsidP="00286E80">
      <w:pPr>
        <w:pStyle w:val="NoSpacing"/>
        <w:ind w:left="4956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К Административному регламенту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b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286E80">
      <w:pPr>
        <w:pStyle w:val="NoSpacing"/>
        <w:ind w:left="2124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ЖАЛОБА НА ДЕЙСТВИЕ (БЕЗДЕЙСТВИЕ)</w:t>
      </w:r>
    </w:p>
    <w:p w:rsidR="002145EC" w:rsidRPr="002571C0" w:rsidRDefault="002145EC" w:rsidP="00286E80">
      <w:pPr>
        <w:pStyle w:val="NoSpacing"/>
        <w:ind w:left="2124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АДМИНИСТРАЦИИ ГОРОДСКОГО ПОСЕЛЕНИЯ</w:t>
      </w:r>
    </w:p>
    <w:p w:rsidR="002145EC" w:rsidRPr="002571C0" w:rsidRDefault="002145EC" w:rsidP="00286E80">
      <w:pPr>
        <w:pStyle w:val="NoSpacing"/>
        <w:ind w:left="2124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«ОЛОВЯННИНСКОЕ»</w:t>
      </w:r>
    </w:p>
    <w:p w:rsidR="002145EC" w:rsidRPr="002571C0" w:rsidRDefault="002145EC" w:rsidP="00286E80">
      <w:pPr>
        <w:pStyle w:val="NoSpacing"/>
        <w:ind w:left="2124"/>
        <w:jc w:val="both"/>
        <w:rPr>
          <w:rFonts w:ascii="Times New Roman" w:hAnsi="Times New Roman"/>
          <w:b/>
          <w:sz w:val="28"/>
          <w:szCs w:val="28"/>
        </w:rPr>
      </w:pPr>
      <w:r w:rsidRPr="002571C0">
        <w:rPr>
          <w:rFonts w:ascii="Times New Roman" w:hAnsi="Times New Roman"/>
          <w:b/>
          <w:sz w:val="28"/>
          <w:szCs w:val="28"/>
        </w:rPr>
        <w:t>ИЛИ ЕГО ДОЛЖНОСТНОГО ЛИЦА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Исх. от _____________ N ____                                                          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*    Полное      наименование      юридического    лица,    Ф.И.О. физического лица_________________________________________________________________________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* Местонахождение        юридического   лица, физического лица _____________________________________________________________________________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 xml:space="preserve">                               (фактический адрес)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Телефон: 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Адрес электронной почты: 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Код учета: ИНН 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* Ф.И.О. руководителя юридического лица 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* на действия (бездействие):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(наименование органа или должность, ФИО должностного лица органа )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* существо жалобы: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_____________________________________________________________________________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(краткое  изложение  обжалуемых  действий  (бездействия),  указать основания,  по  которым  лицо,  подающее  жалобу,  не  согласно  с действием (бездействием) со ссылками на пункты регламента)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поля, отмеченные звездочкой (*), обязательны для заполнения.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Перечень прилагаемой документации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МП</w:t>
      </w: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2145EC" w:rsidRPr="002571C0" w:rsidRDefault="002145EC" w:rsidP="0016766C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2571C0">
        <w:rPr>
          <w:rFonts w:ascii="Times New Roman" w:hAnsi="Times New Roman"/>
          <w:sz w:val="28"/>
          <w:szCs w:val="28"/>
        </w:rPr>
        <w:t>(подпись   руководителя    юридического     лица,  физического лица)</w:t>
      </w:r>
    </w:p>
    <w:sectPr w:rsidR="002145EC" w:rsidRPr="002571C0" w:rsidSect="00505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364EB"/>
    <w:multiLevelType w:val="hybridMultilevel"/>
    <w:tmpl w:val="F8902F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766C"/>
    <w:rsid w:val="00012B4F"/>
    <w:rsid w:val="00060B5C"/>
    <w:rsid w:val="000A6160"/>
    <w:rsid w:val="000B1694"/>
    <w:rsid w:val="000D29BA"/>
    <w:rsid w:val="000D59B0"/>
    <w:rsid w:val="001462F4"/>
    <w:rsid w:val="0015083B"/>
    <w:rsid w:val="001661EB"/>
    <w:rsid w:val="0016766C"/>
    <w:rsid w:val="00176154"/>
    <w:rsid w:val="001A324A"/>
    <w:rsid w:val="001C1E11"/>
    <w:rsid w:val="001C5BCD"/>
    <w:rsid w:val="001F408C"/>
    <w:rsid w:val="002145EC"/>
    <w:rsid w:val="00250CDC"/>
    <w:rsid w:val="002571C0"/>
    <w:rsid w:val="00283C4D"/>
    <w:rsid w:val="00286E80"/>
    <w:rsid w:val="002C400E"/>
    <w:rsid w:val="002E15C1"/>
    <w:rsid w:val="00301053"/>
    <w:rsid w:val="00354397"/>
    <w:rsid w:val="003A5F87"/>
    <w:rsid w:val="00402079"/>
    <w:rsid w:val="00425C6E"/>
    <w:rsid w:val="00451311"/>
    <w:rsid w:val="004D1295"/>
    <w:rsid w:val="00505F2A"/>
    <w:rsid w:val="0056539C"/>
    <w:rsid w:val="00566D14"/>
    <w:rsid w:val="005A2C57"/>
    <w:rsid w:val="005F06AC"/>
    <w:rsid w:val="00614DC4"/>
    <w:rsid w:val="0061536C"/>
    <w:rsid w:val="006337E8"/>
    <w:rsid w:val="00773F04"/>
    <w:rsid w:val="00841B17"/>
    <w:rsid w:val="00862AC4"/>
    <w:rsid w:val="008B6FCC"/>
    <w:rsid w:val="008D6DB3"/>
    <w:rsid w:val="00981DEE"/>
    <w:rsid w:val="00A86E63"/>
    <w:rsid w:val="00AD4E35"/>
    <w:rsid w:val="00AE6866"/>
    <w:rsid w:val="00AF19C4"/>
    <w:rsid w:val="00B04919"/>
    <w:rsid w:val="00B274A4"/>
    <w:rsid w:val="00B70037"/>
    <w:rsid w:val="00B832BB"/>
    <w:rsid w:val="00BE42D9"/>
    <w:rsid w:val="00C27B26"/>
    <w:rsid w:val="00C3129C"/>
    <w:rsid w:val="00D61E24"/>
    <w:rsid w:val="00D63B18"/>
    <w:rsid w:val="00D956AE"/>
    <w:rsid w:val="00DF39E6"/>
    <w:rsid w:val="00E04A54"/>
    <w:rsid w:val="00E40451"/>
    <w:rsid w:val="00ED2CCE"/>
    <w:rsid w:val="00ED6D0F"/>
    <w:rsid w:val="00F060B3"/>
    <w:rsid w:val="00FE4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F2A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61536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1536C"/>
    <w:rPr>
      <w:rFonts w:ascii="Cambria" w:hAnsi="Cambria" w:cs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uiPriority w:val="99"/>
    <w:rsid w:val="0016766C"/>
    <w:rPr>
      <w:rFonts w:cs="Times New Roman"/>
      <w:color w:val="1759B4"/>
      <w:u w:val="single"/>
    </w:rPr>
  </w:style>
  <w:style w:type="paragraph" w:styleId="NoSpacing">
    <w:name w:val="No Spacing"/>
    <w:uiPriority w:val="99"/>
    <w:qFormat/>
    <w:rsid w:val="0016766C"/>
    <w:rPr>
      <w:lang w:eastAsia="en-US"/>
    </w:rPr>
  </w:style>
  <w:style w:type="paragraph" w:styleId="Header">
    <w:name w:val="header"/>
    <w:basedOn w:val="Normal"/>
    <w:link w:val="HeaderChar"/>
    <w:uiPriority w:val="99"/>
    <w:rsid w:val="0061536C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61536C"/>
    <w:rPr>
      <w:rFonts w:ascii="Arial" w:hAnsi="Arial" w:cs="Arial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6;&#1083;&#1086;&#1074;&#1103;&#1085;.&#1079;&#1072;&#1073;&#1072;&#1081;&#1082;&#1072;&#1083;&#1100;&#1089;&#1082;&#1080;&#1081;" TargetMode="External"/><Relationship Id="rId5" Type="http://schemas.openxmlformats.org/officeDocument/2006/relationships/hyperlink" Target="http://www.&#1086;&#1083;&#1086;&#1074;&#1103;&#1085;.&#1079;&#1072;&#1073;&#1072;&#1081;&#1082;&#1072;&#1083;&#1100;&#1089;&#1082;&#1080;&#1081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394</TotalTime>
  <Pages>14</Pages>
  <Words>3894</Words>
  <Characters>22198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21</cp:revision>
  <cp:lastPrinted>2012-05-16T08:10:00Z</cp:lastPrinted>
  <dcterms:created xsi:type="dcterms:W3CDTF">2012-02-17T07:59:00Z</dcterms:created>
  <dcterms:modified xsi:type="dcterms:W3CDTF">2012-06-01T02:16:00Z</dcterms:modified>
</cp:coreProperties>
</file>