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536E2A" w:rsidRPr="004B455A" w:rsidRDefault="0034114E" w:rsidP="00536E2A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ЭЦП поможет в разы ускорит</w:t>
      </w:r>
      <w:r w:rsidR="00633129">
        <w:rPr>
          <w:rFonts w:ascii="Segoe UI" w:hAnsi="Segoe UI" w:cs="Segoe UI"/>
          <w:sz w:val="28"/>
          <w:szCs w:val="28"/>
        </w:rPr>
        <w:t>ь</w:t>
      </w:r>
      <w:r>
        <w:rPr>
          <w:rFonts w:ascii="Segoe UI" w:hAnsi="Segoe UI" w:cs="Segoe UI"/>
          <w:sz w:val="28"/>
          <w:szCs w:val="28"/>
        </w:rPr>
        <w:t xml:space="preserve"> обращение в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 w:rsidR="00E5473E">
        <w:rPr>
          <w:rFonts w:ascii="Segoe UI" w:hAnsi="Segoe UI" w:cs="Segoe UI"/>
          <w:sz w:val="28"/>
          <w:szCs w:val="28"/>
        </w:rPr>
        <w:t xml:space="preserve"> </w:t>
      </w:r>
    </w:p>
    <w:p w:rsidR="00536E2A" w:rsidRPr="005C300D" w:rsidRDefault="00ED1286" w:rsidP="00536E2A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i/>
          <w:sz w:val="24"/>
          <w:szCs w:val="24"/>
        </w:rPr>
        <w:t>Э</w:t>
      </w:r>
      <w:r w:rsidR="00536E2A" w:rsidRPr="005C300D">
        <w:rPr>
          <w:rFonts w:ascii="Segoe UI" w:hAnsi="Segoe UI" w:cs="Segoe UI"/>
          <w:i/>
          <w:sz w:val="24"/>
          <w:szCs w:val="24"/>
        </w:rPr>
        <w:t>лектронны</w:t>
      </w:r>
      <w:r>
        <w:rPr>
          <w:rFonts w:ascii="Segoe UI" w:hAnsi="Segoe UI" w:cs="Segoe UI"/>
          <w:i/>
          <w:sz w:val="24"/>
          <w:szCs w:val="24"/>
        </w:rPr>
        <w:t>е</w:t>
      </w:r>
      <w:r w:rsidR="00536E2A" w:rsidRPr="005C300D">
        <w:rPr>
          <w:rFonts w:ascii="Segoe UI" w:hAnsi="Segoe UI" w:cs="Segoe UI"/>
          <w:i/>
          <w:sz w:val="24"/>
          <w:szCs w:val="24"/>
        </w:rPr>
        <w:t xml:space="preserve"> услуги и сервис</w:t>
      </w:r>
      <w:r>
        <w:rPr>
          <w:rFonts w:ascii="Segoe UI" w:hAnsi="Segoe UI" w:cs="Segoe UI"/>
          <w:i/>
          <w:sz w:val="24"/>
          <w:szCs w:val="24"/>
        </w:rPr>
        <w:t>ы</w:t>
      </w:r>
      <w:r w:rsidR="00536E2A" w:rsidRPr="005C300D">
        <w:rPr>
          <w:rFonts w:ascii="Segoe UI" w:hAnsi="Segoe UI" w:cs="Segoe UI"/>
          <w:i/>
          <w:sz w:val="24"/>
          <w:szCs w:val="24"/>
        </w:rPr>
        <w:t>, предоставляемы</w:t>
      </w:r>
      <w:r>
        <w:rPr>
          <w:rFonts w:ascii="Segoe UI" w:hAnsi="Segoe UI" w:cs="Segoe UI"/>
          <w:i/>
          <w:sz w:val="24"/>
          <w:szCs w:val="24"/>
        </w:rPr>
        <w:t>е</w:t>
      </w:r>
      <w:r w:rsidR="00536E2A" w:rsidRPr="005C300D">
        <w:rPr>
          <w:rFonts w:ascii="Segoe UI" w:hAnsi="Segoe UI" w:cs="Segoe UI"/>
          <w:i/>
          <w:sz w:val="24"/>
          <w:szCs w:val="24"/>
        </w:rPr>
        <w:t xml:space="preserve"> </w:t>
      </w:r>
      <w:proofErr w:type="spellStart"/>
      <w:r w:rsidR="00536E2A">
        <w:rPr>
          <w:rFonts w:ascii="Segoe UI" w:hAnsi="Segoe UI" w:cs="Segoe UI"/>
          <w:i/>
          <w:sz w:val="24"/>
          <w:szCs w:val="24"/>
        </w:rPr>
        <w:t>Росреестром</w:t>
      </w:r>
      <w:proofErr w:type="spellEnd"/>
      <w:r>
        <w:rPr>
          <w:rFonts w:ascii="Segoe UI" w:hAnsi="Segoe UI" w:cs="Segoe UI"/>
          <w:i/>
          <w:sz w:val="24"/>
          <w:szCs w:val="24"/>
        </w:rPr>
        <w:t xml:space="preserve"> для физических и юридических лиц, существенно упрощают </w:t>
      </w:r>
      <w:r w:rsidR="00AD3C21">
        <w:rPr>
          <w:rFonts w:ascii="Segoe UI" w:hAnsi="Segoe UI" w:cs="Segoe UI"/>
          <w:i/>
          <w:sz w:val="24"/>
          <w:szCs w:val="24"/>
        </w:rPr>
        <w:t>процедуру предоставления государственной услуги, а также</w:t>
      </w:r>
      <w:r>
        <w:rPr>
          <w:rFonts w:ascii="Segoe UI" w:hAnsi="Segoe UI" w:cs="Segoe UI"/>
          <w:i/>
          <w:sz w:val="24"/>
          <w:szCs w:val="24"/>
        </w:rPr>
        <w:t xml:space="preserve"> сокращают </w:t>
      </w:r>
      <w:r w:rsidR="00AD3C21">
        <w:rPr>
          <w:rFonts w:ascii="Segoe UI" w:hAnsi="Segoe UI" w:cs="Segoe UI"/>
          <w:i/>
          <w:sz w:val="24"/>
          <w:szCs w:val="24"/>
        </w:rPr>
        <w:t>время ее предоставления</w:t>
      </w:r>
      <w:r w:rsidR="00536E2A" w:rsidRPr="005C300D">
        <w:rPr>
          <w:rFonts w:ascii="Segoe UI" w:hAnsi="Segoe UI" w:cs="Segoe UI"/>
          <w:i/>
          <w:sz w:val="24"/>
          <w:szCs w:val="24"/>
        </w:rPr>
        <w:t>.</w:t>
      </w:r>
    </w:p>
    <w:p w:rsidR="00536E2A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>Для удобства граждан действует портал Росреестра, который позволяет получать государственные услуги в электронном формате: поставить объект на кадастровый учет, зарегистрировать права на объект недвижимости, получить сведения из Единого государственного реестра недвижимости, оформить анкету для получения паспорта, получить ИНН и даже подать заявление для поступления в ВУЗ. Предприниматели посредством портала, кроме учетных процедур, также могут принимать участие в электронных торгах, заключать договоры и контракты, вести электронный документооборот в организации.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Чтобы самостоятельно совершить эти важные действия и избежать очередей и бумажного документооборота, необходимо приобрести электронно-цифровую подпись, которая выдается после оформления заявки на Удостоверяющем центре Федеральной Кадастровой палаты Росреестра. Стоимость такой подписи составляет 700 рублей.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Затем заявителям необходимо удостоверить свою личность на сайте Росреестра, либо сделать это в офисе Кадастровой палаты по Забайкальскому краю, расположенном по адресу: г. Чита, ул. Анохина, 55 (тел.: 8 (3022) 32-53-39, 32-31-85). Завершив эту процедуру, остается только получить сертификат электронной подписи со сроком действия 1 год 3 месяца, скачав его через «Личный кабинет» на сайте Удостоверяющего центра.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Электронная подпись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Еще один неоспоримый плюс при пользовании </w:t>
      </w:r>
      <w:proofErr w:type="gramStart"/>
      <w:r w:rsidRPr="005C300D">
        <w:rPr>
          <w:rFonts w:ascii="Segoe UI" w:hAnsi="Segoe UI" w:cs="Segoe UI"/>
          <w:sz w:val="24"/>
          <w:szCs w:val="24"/>
        </w:rPr>
        <w:t>электронными</w:t>
      </w:r>
      <w:proofErr w:type="gramEnd"/>
      <w:r w:rsidRPr="005C300D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госуслугами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– это сокращение размера государственной пошлины и платы. При регистрации права </w:t>
      </w:r>
      <w:r w:rsidRPr="005C300D">
        <w:rPr>
          <w:rFonts w:ascii="Segoe UI" w:hAnsi="Segoe UI" w:cs="Segoe UI"/>
          <w:sz w:val="24"/>
          <w:szCs w:val="24"/>
        </w:rPr>
        <w:lastRenderedPageBreak/>
        <w:t xml:space="preserve">собственности и получении сведений из ЕГРН для юридических и физических лиц снижение составляет от 30 до 87%. </w:t>
      </w:r>
    </w:p>
    <w:p w:rsidR="00536E2A" w:rsidRPr="005C300D" w:rsidRDefault="00536E2A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5C300D">
        <w:rPr>
          <w:rFonts w:ascii="Segoe UI" w:hAnsi="Segoe UI" w:cs="Segoe UI"/>
          <w:sz w:val="24"/>
          <w:szCs w:val="24"/>
        </w:rPr>
        <w:t xml:space="preserve">Современная бесконтактная технология предоставления государственных услуг в электронном формате создает максимально удобные условия для граждан и представителей бизнеса в рамках создания общероссийской системы электронного правительства, и значительно упрощает нашу жизнь. </w:t>
      </w:r>
    </w:p>
    <w:p w:rsidR="007F5952" w:rsidRPr="007570F6" w:rsidRDefault="003A2AFB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570F6">
        <w:rPr>
          <w:rFonts w:ascii="Segoe UI" w:hAnsi="Segoe UI" w:cs="Segoe UI"/>
          <w:sz w:val="24"/>
          <w:szCs w:val="24"/>
        </w:rPr>
        <w:t>П</w:t>
      </w:r>
      <w:r w:rsidR="00B71587" w:rsidRPr="007570F6">
        <w:rPr>
          <w:rFonts w:ascii="Segoe UI" w:hAnsi="Segoe UI" w:cs="Segoe UI"/>
          <w:sz w:val="24"/>
          <w:szCs w:val="24"/>
        </w:rPr>
        <w:t xml:space="preserve">опулярность портала привлекает и мошенников, которые создают в преступных корыстных целях так называемые </w:t>
      </w:r>
      <w:proofErr w:type="spellStart"/>
      <w:r w:rsidR="00B71587" w:rsidRPr="007570F6">
        <w:rPr>
          <w:rFonts w:ascii="Segoe UI" w:hAnsi="Segoe UI" w:cs="Segoe UI"/>
          <w:sz w:val="24"/>
          <w:szCs w:val="24"/>
        </w:rPr>
        <w:t>фишинговые</w:t>
      </w:r>
      <w:proofErr w:type="spellEnd"/>
      <w:r w:rsidR="00B71587" w:rsidRPr="007570F6">
        <w:rPr>
          <w:rFonts w:ascii="Segoe UI" w:hAnsi="Segoe UI" w:cs="Segoe UI"/>
          <w:sz w:val="24"/>
          <w:szCs w:val="24"/>
        </w:rPr>
        <w:t xml:space="preserve"> сайты – похожие по внешнему оформлению и отличающиеся в названии одним-двумя знаками.</w:t>
      </w:r>
      <w:r w:rsidR="00405029" w:rsidRPr="007570F6">
        <w:rPr>
          <w:rFonts w:ascii="Segoe UI" w:hAnsi="Segoe UI" w:cs="Segoe UI"/>
          <w:sz w:val="24"/>
          <w:szCs w:val="24"/>
        </w:rPr>
        <w:t xml:space="preserve"> </w:t>
      </w:r>
      <w:r w:rsidR="00B71587" w:rsidRPr="007570F6">
        <w:rPr>
          <w:rFonts w:ascii="Segoe UI" w:hAnsi="Segoe UI" w:cs="Segoe UI"/>
          <w:sz w:val="24"/>
          <w:szCs w:val="24"/>
        </w:rPr>
        <w:t xml:space="preserve">Поэтому при обращении к электронным услугам необходимо соблюдать простейшее правило: заходить </w:t>
      </w:r>
      <w:r w:rsidR="00831CEF">
        <w:rPr>
          <w:rFonts w:ascii="Segoe UI" w:hAnsi="Segoe UI" w:cs="Segoe UI"/>
          <w:sz w:val="24"/>
          <w:szCs w:val="24"/>
        </w:rPr>
        <w:t xml:space="preserve">только </w:t>
      </w:r>
      <w:r w:rsidR="00B71587" w:rsidRPr="007570F6">
        <w:rPr>
          <w:rFonts w:ascii="Segoe UI" w:hAnsi="Segoe UI" w:cs="Segoe UI"/>
          <w:sz w:val="24"/>
          <w:szCs w:val="24"/>
        </w:rPr>
        <w:t>на сайт Росреестра.</w:t>
      </w:r>
    </w:p>
    <w:p w:rsidR="00536E2A" w:rsidRDefault="00AB675D" w:rsidP="00AB675D">
      <w:pPr>
        <w:tabs>
          <w:tab w:val="left" w:pos="1966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3D0DD4" w:rsidRPr="007570F6" w:rsidRDefault="00E226AE" w:rsidP="00536E2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Pr="007570F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570F6">
        <w:rPr>
          <w:rFonts w:ascii="Segoe UI" w:hAnsi="Segoe UI" w:cs="Segoe UI"/>
          <w:sz w:val="24"/>
          <w:szCs w:val="24"/>
        </w:rPr>
        <w:t>rosreestr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570F6">
        <w:rPr>
          <w:rFonts w:ascii="Segoe UI" w:hAnsi="Segoe UI" w:cs="Segoe UI"/>
          <w:sz w:val="24"/>
          <w:szCs w:val="24"/>
        </w:rPr>
        <w:t>росреестрчита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="00B87DCB">
        <w:rPr>
          <w:rFonts w:ascii="Segoe UI" w:hAnsi="Segoe UI" w:cs="Segoe UI"/>
          <w:sz w:val="24"/>
          <w:szCs w:val="24"/>
        </w:rPr>
        <w:t>р</w:t>
      </w:r>
      <w:r w:rsidRPr="007570F6">
        <w:rPr>
          <w:rFonts w:ascii="Segoe UI" w:hAnsi="Segoe UI" w:cs="Segoe UI"/>
          <w:sz w:val="24"/>
          <w:szCs w:val="24"/>
        </w:rPr>
        <w:t>осреестр</w:t>
      </w:r>
      <w:r w:rsidR="00B87DCB">
        <w:rPr>
          <w:rFonts w:ascii="Segoe UI" w:hAnsi="Segoe UI" w:cs="Segoe UI"/>
          <w:sz w:val="24"/>
          <w:szCs w:val="24"/>
        </w:rPr>
        <w:t>забайкальскийкрай</w:t>
      </w:r>
      <w:proofErr w:type="spellEnd"/>
      <w:r w:rsidRPr="007570F6">
        <w:rPr>
          <w:rFonts w:ascii="Segoe UI" w:hAnsi="Segoe UI" w:cs="Segoe UI"/>
          <w:sz w:val="24"/>
          <w:szCs w:val="24"/>
        </w:rPr>
        <w:t xml:space="preserve"> #</w:t>
      </w:r>
      <w:proofErr w:type="spellStart"/>
      <w:r w:rsidRPr="007570F6">
        <w:rPr>
          <w:rFonts w:ascii="Segoe UI" w:hAnsi="Segoe UI" w:cs="Segoe UI"/>
          <w:sz w:val="24"/>
          <w:szCs w:val="24"/>
        </w:rPr>
        <w:t>ЭлектронныеУслуги</w:t>
      </w:r>
      <w:bookmarkStart w:id="0" w:name="_GoBack"/>
      <w:bookmarkEnd w:id="0"/>
      <w:proofErr w:type="spellEnd"/>
    </w:p>
    <w:sectPr w:rsidR="003D0DD4" w:rsidRPr="007570F6" w:rsidSect="005D2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D1D" w:rsidRDefault="00713D1D" w:rsidP="003577E5">
      <w:pPr>
        <w:spacing w:after="0" w:line="240" w:lineRule="auto"/>
      </w:pPr>
      <w:r>
        <w:separator/>
      </w:r>
    </w:p>
  </w:endnote>
  <w:endnote w:type="continuationSeparator" w:id="0">
    <w:p w:rsidR="00713D1D" w:rsidRDefault="00713D1D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C17CF6" w:rsidRPr="00C17CF6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B71587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D1D" w:rsidRDefault="00713D1D" w:rsidP="003577E5">
      <w:pPr>
        <w:spacing w:after="0" w:line="240" w:lineRule="auto"/>
      </w:pPr>
      <w:r>
        <w:separator/>
      </w:r>
    </w:p>
  </w:footnote>
  <w:footnote w:type="continuationSeparator" w:id="0">
    <w:p w:rsidR="00713D1D" w:rsidRDefault="00713D1D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433C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14541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1539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1D7E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031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1CE3"/>
    <w:rsid w:val="00302DA3"/>
    <w:rsid w:val="003053F1"/>
    <w:rsid w:val="0030614F"/>
    <w:rsid w:val="0031021B"/>
    <w:rsid w:val="003114BD"/>
    <w:rsid w:val="0031409B"/>
    <w:rsid w:val="00316CD1"/>
    <w:rsid w:val="0031730D"/>
    <w:rsid w:val="00317B26"/>
    <w:rsid w:val="0032415F"/>
    <w:rsid w:val="00326C03"/>
    <w:rsid w:val="00326C8E"/>
    <w:rsid w:val="0033070B"/>
    <w:rsid w:val="0033309E"/>
    <w:rsid w:val="00334755"/>
    <w:rsid w:val="00334C24"/>
    <w:rsid w:val="00340BAE"/>
    <w:rsid w:val="0034114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7751E"/>
    <w:rsid w:val="0038120E"/>
    <w:rsid w:val="0038235C"/>
    <w:rsid w:val="00383E57"/>
    <w:rsid w:val="00387762"/>
    <w:rsid w:val="00393359"/>
    <w:rsid w:val="003964EC"/>
    <w:rsid w:val="003A1E55"/>
    <w:rsid w:val="003A2AFB"/>
    <w:rsid w:val="003A39DA"/>
    <w:rsid w:val="003A3BE3"/>
    <w:rsid w:val="003A445C"/>
    <w:rsid w:val="003A503A"/>
    <w:rsid w:val="003A7917"/>
    <w:rsid w:val="003C0696"/>
    <w:rsid w:val="003C0CF0"/>
    <w:rsid w:val="003C13EB"/>
    <w:rsid w:val="003C5AC9"/>
    <w:rsid w:val="003D0A50"/>
    <w:rsid w:val="003D0DD4"/>
    <w:rsid w:val="003D25D4"/>
    <w:rsid w:val="003D569E"/>
    <w:rsid w:val="003D702C"/>
    <w:rsid w:val="003E7F2B"/>
    <w:rsid w:val="003F0DBB"/>
    <w:rsid w:val="003F1126"/>
    <w:rsid w:val="003F1D5A"/>
    <w:rsid w:val="00405029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69C1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B455A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6E2A"/>
    <w:rsid w:val="00537244"/>
    <w:rsid w:val="00544B67"/>
    <w:rsid w:val="0056269C"/>
    <w:rsid w:val="005635EA"/>
    <w:rsid w:val="005636D0"/>
    <w:rsid w:val="00567D16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620B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3129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84B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3D1D"/>
    <w:rsid w:val="0071511B"/>
    <w:rsid w:val="007201A1"/>
    <w:rsid w:val="0072124A"/>
    <w:rsid w:val="00721CAB"/>
    <w:rsid w:val="00726464"/>
    <w:rsid w:val="00727064"/>
    <w:rsid w:val="00732DB2"/>
    <w:rsid w:val="00733E3D"/>
    <w:rsid w:val="00740439"/>
    <w:rsid w:val="00756B4A"/>
    <w:rsid w:val="007570F6"/>
    <w:rsid w:val="00761B57"/>
    <w:rsid w:val="00767EA8"/>
    <w:rsid w:val="00771772"/>
    <w:rsid w:val="007776BC"/>
    <w:rsid w:val="0078253B"/>
    <w:rsid w:val="007828AC"/>
    <w:rsid w:val="00782BAB"/>
    <w:rsid w:val="00787846"/>
    <w:rsid w:val="00791203"/>
    <w:rsid w:val="00794F62"/>
    <w:rsid w:val="00795D3C"/>
    <w:rsid w:val="007B22F9"/>
    <w:rsid w:val="007B3052"/>
    <w:rsid w:val="007C32BE"/>
    <w:rsid w:val="007C59D8"/>
    <w:rsid w:val="007D0950"/>
    <w:rsid w:val="007D2054"/>
    <w:rsid w:val="007D369A"/>
    <w:rsid w:val="007D5D9A"/>
    <w:rsid w:val="007D6C0D"/>
    <w:rsid w:val="007D7817"/>
    <w:rsid w:val="007E23F7"/>
    <w:rsid w:val="007E4B59"/>
    <w:rsid w:val="007E7EE0"/>
    <w:rsid w:val="007F5952"/>
    <w:rsid w:val="007F605D"/>
    <w:rsid w:val="008018E6"/>
    <w:rsid w:val="00803C70"/>
    <w:rsid w:val="00804523"/>
    <w:rsid w:val="00806CCD"/>
    <w:rsid w:val="008142D0"/>
    <w:rsid w:val="0081439C"/>
    <w:rsid w:val="00823D7B"/>
    <w:rsid w:val="00831C44"/>
    <w:rsid w:val="00831CEF"/>
    <w:rsid w:val="008407E2"/>
    <w:rsid w:val="00842169"/>
    <w:rsid w:val="008437D3"/>
    <w:rsid w:val="00844411"/>
    <w:rsid w:val="00845FF3"/>
    <w:rsid w:val="00846AA4"/>
    <w:rsid w:val="00853179"/>
    <w:rsid w:val="00854236"/>
    <w:rsid w:val="0085598C"/>
    <w:rsid w:val="008570E1"/>
    <w:rsid w:val="00857912"/>
    <w:rsid w:val="00862403"/>
    <w:rsid w:val="00863F23"/>
    <w:rsid w:val="008664C8"/>
    <w:rsid w:val="00866540"/>
    <w:rsid w:val="00874D07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03C8B"/>
    <w:rsid w:val="00906BDB"/>
    <w:rsid w:val="009102BE"/>
    <w:rsid w:val="00916E60"/>
    <w:rsid w:val="009230E6"/>
    <w:rsid w:val="00925A52"/>
    <w:rsid w:val="00926ADF"/>
    <w:rsid w:val="0093693F"/>
    <w:rsid w:val="00940A84"/>
    <w:rsid w:val="00944C4C"/>
    <w:rsid w:val="009479AA"/>
    <w:rsid w:val="00950E1F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C2DA0"/>
    <w:rsid w:val="009D12EC"/>
    <w:rsid w:val="009D3476"/>
    <w:rsid w:val="009D74E7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13DC"/>
    <w:rsid w:val="00A13D15"/>
    <w:rsid w:val="00A178D3"/>
    <w:rsid w:val="00A179E0"/>
    <w:rsid w:val="00A17AF6"/>
    <w:rsid w:val="00A2001F"/>
    <w:rsid w:val="00A26D15"/>
    <w:rsid w:val="00A27BBC"/>
    <w:rsid w:val="00A379F6"/>
    <w:rsid w:val="00A41797"/>
    <w:rsid w:val="00A435E2"/>
    <w:rsid w:val="00A45C18"/>
    <w:rsid w:val="00A479C5"/>
    <w:rsid w:val="00A53DF0"/>
    <w:rsid w:val="00A54201"/>
    <w:rsid w:val="00A54DD6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100"/>
    <w:rsid w:val="00A87E97"/>
    <w:rsid w:val="00A9000F"/>
    <w:rsid w:val="00A90D30"/>
    <w:rsid w:val="00A91797"/>
    <w:rsid w:val="00A96465"/>
    <w:rsid w:val="00AA2FAD"/>
    <w:rsid w:val="00AB5807"/>
    <w:rsid w:val="00AB5828"/>
    <w:rsid w:val="00AB62F7"/>
    <w:rsid w:val="00AB675D"/>
    <w:rsid w:val="00AB7CED"/>
    <w:rsid w:val="00AC1B1A"/>
    <w:rsid w:val="00AD3C21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369CF"/>
    <w:rsid w:val="00B41506"/>
    <w:rsid w:val="00B4588D"/>
    <w:rsid w:val="00B462BE"/>
    <w:rsid w:val="00B536CA"/>
    <w:rsid w:val="00B63951"/>
    <w:rsid w:val="00B67C6A"/>
    <w:rsid w:val="00B71587"/>
    <w:rsid w:val="00B75FE3"/>
    <w:rsid w:val="00B7678B"/>
    <w:rsid w:val="00B815B8"/>
    <w:rsid w:val="00B81BCE"/>
    <w:rsid w:val="00B8292C"/>
    <w:rsid w:val="00B82EAA"/>
    <w:rsid w:val="00B87C61"/>
    <w:rsid w:val="00B87DCB"/>
    <w:rsid w:val="00B9096D"/>
    <w:rsid w:val="00B96F12"/>
    <w:rsid w:val="00BA0322"/>
    <w:rsid w:val="00BA148D"/>
    <w:rsid w:val="00BA611B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17CF6"/>
    <w:rsid w:val="00C2024E"/>
    <w:rsid w:val="00C25D7D"/>
    <w:rsid w:val="00C26474"/>
    <w:rsid w:val="00C27D06"/>
    <w:rsid w:val="00C34275"/>
    <w:rsid w:val="00C36CE5"/>
    <w:rsid w:val="00C370BA"/>
    <w:rsid w:val="00C40047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CF46EF"/>
    <w:rsid w:val="00D05E54"/>
    <w:rsid w:val="00D10A4E"/>
    <w:rsid w:val="00D13DCA"/>
    <w:rsid w:val="00D147D8"/>
    <w:rsid w:val="00D26A0E"/>
    <w:rsid w:val="00D27E4E"/>
    <w:rsid w:val="00D31B4F"/>
    <w:rsid w:val="00D330D8"/>
    <w:rsid w:val="00D40AEB"/>
    <w:rsid w:val="00D4499D"/>
    <w:rsid w:val="00D559FC"/>
    <w:rsid w:val="00D579D1"/>
    <w:rsid w:val="00D63077"/>
    <w:rsid w:val="00D66745"/>
    <w:rsid w:val="00D81BB4"/>
    <w:rsid w:val="00D82CCF"/>
    <w:rsid w:val="00D83189"/>
    <w:rsid w:val="00D84B1C"/>
    <w:rsid w:val="00D84E3B"/>
    <w:rsid w:val="00D855B4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26AE"/>
    <w:rsid w:val="00E250B0"/>
    <w:rsid w:val="00E30286"/>
    <w:rsid w:val="00E35208"/>
    <w:rsid w:val="00E4391C"/>
    <w:rsid w:val="00E441D3"/>
    <w:rsid w:val="00E44B50"/>
    <w:rsid w:val="00E4712C"/>
    <w:rsid w:val="00E535B3"/>
    <w:rsid w:val="00E5473E"/>
    <w:rsid w:val="00E54CAE"/>
    <w:rsid w:val="00E608F7"/>
    <w:rsid w:val="00E65AD0"/>
    <w:rsid w:val="00E679E9"/>
    <w:rsid w:val="00E70709"/>
    <w:rsid w:val="00E72368"/>
    <w:rsid w:val="00E745A3"/>
    <w:rsid w:val="00E801F3"/>
    <w:rsid w:val="00E801F7"/>
    <w:rsid w:val="00E915E0"/>
    <w:rsid w:val="00E92B6F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286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3D37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602F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5zk7">
    <w:name w:val="_5zk7"/>
    <w:rsid w:val="00903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C8A26-24BD-4654-B0D3-7F70DD59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312</cp:revision>
  <cp:lastPrinted>2018-09-03T01:00:00Z</cp:lastPrinted>
  <dcterms:created xsi:type="dcterms:W3CDTF">2015-10-26T06:42:00Z</dcterms:created>
  <dcterms:modified xsi:type="dcterms:W3CDTF">2021-01-21T01:36:00Z</dcterms:modified>
</cp:coreProperties>
</file>