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742" w:rsidRPr="008B2756" w:rsidRDefault="00A95742" w:rsidP="000A5DB7">
      <w:pPr>
        <w:spacing w:after="120" w:line="240" w:lineRule="auto"/>
        <w:ind w:left="-567"/>
        <w:jc w:val="center"/>
        <w:outlineLvl w:val="1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bookmarkStart w:id="0" w:name="_GoBack"/>
      <w:bookmarkEnd w:id="0"/>
      <w:r w:rsidRPr="008B2756">
        <w:rPr>
          <w:rFonts w:ascii="Times New Roman" w:hAnsi="Times New Roman" w:cs="Times New Roman"/>
          <w:b/>
          <w:bCs/>
          <w:kern w:val="36"/>
          <w:sz w:val="24"/>
          <w:szCs w:val="24"/>
        </w:rPr>
        <w:t>П</w:t>
      </w:r>
      <w:r>
        <w:rPr>
          <w:rFonts w:ascii="Times New Roman" w:hAnsi="Times New Roman" w:cs="Times New Roman"/>
          <w:b/>
          <w:bCs/>
          <w:kern w:val="36"/>
          <w:sz w:val="24"/>
          <w:szCs w:val="24"/>
        </w:rPr>
        <w:t>ротокол рассмотрения единственной заявки на участие в электронном аукционе</w:t>
      </w:r>
      <w:r w:rsidRPr="008B2756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 № </w:t>
      </w:r>
      <w:r w:rsidR="00231CFC" w:rsidRPr="008B2756">
        <w:rPr>
          <w:rFonts w:ascii="Times New Roman" w:hAnsi="Times New Roman" w:cs="Times New Roman"/>
          <w:b/>
          <w:sz w:val="24"/>
          <w:szCs w:val="24"/>
          <w:lang w:eastAsia="ru-RU" w:bidi="hi-IN"/>
        </w:rPr>
        <w:t>0191300004321000013</w:t>
      </w:r>
    </w:p>
    <w:tbl>
      <w:tblPr>
        <w:tblStyle w:val="a7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253"/>
      </w:tblGrid>
      <w:tr w:rsidR="00A95742" w:rsidRPr="008B2756" w:rsidTr="0000594B">
        <w:tc>
          <w:tcPr>
            <w:tcW w:w="5778" w:type="dxa"/>
          </w:tcPr>
          <w:p w:rsidR="00A95742" w:rsidRPr="008B2756" w:rsidRDefault="00A95742" w:rsidP="000A5DB7">
            <w:pPr>
              <w:spacing w:before="120" w:after="120"/>
              <w:outlineLvl w:val="1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en-US"/>
              </w:rPr>
            </w:pPr>
            <w:r w:rsidRPr="008B2756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Место публикации</w:t>
            </w:r>
            <w:r w:rsidRPr="008B275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en-US"/>
              </w:rPr>
              <w:t xml:space="preserve">: </w:t>
            </w:r>
            <w:r w:rsidR="00231CFC" w:rsidRPr="008B2756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Российская Федерация, 674500, Забайкальский край, Оловяннинский р-н, Оловянная пгт, УЛ МОСКОВСКАЯ, 52</w:t>
            </w:r>
          </w:p>
        </w:tc>
        <w:tc>
          <w:tcPr>
            <w:tcW w:w="4253" w:type="dxa"/>
          </w:tcPr>
          <w:p w:rsidR="00A95742" w:rsidRPr="008B2756" w:rsidRDefault="00A95742" w:rsidP="0000594B">
            <w:pPr>
              <w:spacing w:before="120" w:after="120"/>
              <w:ind w:left="-567" w:righ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="00F1607F">
              <w:rPr>
                <w:rFonts w:ascii="Times New Roman" w:hAnsi="Times New Roman" w:cs="Times New Roman"/>
                <w:sz w:val="24"/>
                <w:szCs w:val="24"/>
              </w:rPr>
              <w:t>составления</w:t>
            </w: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231CFC" w:rsidRPr="008B2756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10.09.2021</w:t>
            </w:r>
          </w:p>
        </w:tc>
      </w:tr>
    </w:tbl>
    <w:p w:rsidR="00A95742" w:rsidRPr="008B2756" w:rsidRDefault="00A95742" w:rsidP="000A5DB7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8B2756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Организатор закупки:</w:t>
      </w:r>
      <w:r w:rsidR="00B12AAF" w:rsidRPr="00B12AAF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</w:t>
      </w:r>
      <w:r w:rsidR="00B12AAF">
        <w:rPr>
          <w:rFonts w:ascii="Times New Roman" w:hAnsi="Times New Roman" w:cs="Times New Roman"/>
          <w:sz w:val="24"/>
          <w:szCs w:val="24"/>
          <w:lang w:eastAsia="zh-CN" w:bidi="hi-IN"/>
        </w:rPr>
        <w:t>АДМИНИСТРАЦИЯ ГОРОДСКОГО ПОСЕЛЕНИЯ "ОЛОВЯННИНСКОЕ" МУНИЦИПАЛЬНОГО РАЙОНА "ОЛОВЯННИНСКИЙ РАЙОН"</w:t>
      </w:r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:rsidR="00A95742" w:rsidRPr="008B2756" w:rsidRDefault="000A5DB7" w:rsidP="000A5DB7">
      <w:pPr>
        <w:spacing w:before="120" w:after="120" w:line="240" w:lineRule="auto"/>
        <w:ind w:left="-56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A95742" w:rsidRPr="008B2756">
        <w:rPr>
          <w:rFonts w:ascii="Times New Roman" w:hAnsi="Times New Roman" w:cs="Times New Roman"/>
          <w:sz w:val="24"/>
          <w:szCs w:val="24"/>
        </w:rPr>
        <w:t>аказчик</w:t>
      </w:r>
      <w:r w:rsidR="00A95742">
        <w:rPr>
          <w:rFonts w:ascii="Times New Roman" w:hAnsi="Times New Roman" w:cs="Times New Roman"/>
          <w:sz w:val="24"/>
          <w:szCs w:val="24"/>
        </w:rPr>
        <w:t>(</w:t>
      </w:r>
      <w:r w:rsidR="00A95742" w:rsidRPr="008B2756">
        <w:rPr>
          <w:rFonts w:ascii="Times New Roman" w:hAnsi="Times New Roman" w:cs="Times New Roman"/>
          <w:sz w:val="24"/>
          <w:szCs w:val="24"/>
        </w:rPr>
        <w:t>и</w:t>
      </w:r>
      <w:r w:rsidR="00A95742">
        <w:rPr>
          <w:rFonts w:ascii="Times New Roman" w:hAnsi="Times New Roman" w:cs="Times New Roman"/>
          <w:sz w:val="24"/>
          <w:szCs w:val="24"/>
        </w:rPr>
        <w:t>)</w:t>
      </w:r>
      <w:r w:rsidR="00A95742" w:rsidRPr="008B2756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</w:p>
    <w:tbl>
      <w:tblPr>
        <w:tblStyle w:val="a7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A95742" w:rsidRPr="008B2756" w:rsidTr="0093021A">
        <w:tc>
          <w:tcPr>
            <w:tcW w:w="10031" w:type="dxa"/>
          </w:tcPr>
          <w:p w:rsidR="00A95742" w:rsidRPr="008B2756" w:rsidRDefault="00231CFC" w:rsidP="000A5DB7">
            <w:pPr>
              <w:spacing w:before="120"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ПОСЕЛЕНИЯ "ОЛОВЯННИНСКОЕ" МУНИЦИПАЛЬНОГО РАЙОНА "ОЛОВЯННИНСКИЙ РАЙОН"</w:t>
            </w:r>
          </w:p>
        </w:tc>
      </w:tr>
    </w:tbl>
    <w:p w:rsidR="00745DBC" w:rsidRDefault="00745DBC" w:rsidP="000D5F2B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Идентификационный код закупки:</w:t>
      </w:r>
      <w:r>
        <w:rPr>
          <w:rFonts w:ascii="Times New Roman" w:hAnsi="Times New Roman" w:cs="Times New Roman"/>
          <w:snapToGrid w:val="0"/>
          <w:sz w:val="24"/>
          <w:szCs w:val="24"/>
          <w:lang w:val="en-US" w:eastAsia="zh-CN" w:bidi="hi-IN"/>
        </w:rPr>
        <w:t xml:space="preserve"> </w:t>
      </w:r>
      <w:r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213751500595875150100100130024399244</w:t>
      </w:r>
    </w:p>
    <w:p w:rsidR="00A95742" w:rsidRPr="008B2756" w:rsidRDefault="00A95742" w:rsidP="000A5DB7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8B2756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F82EEE">
        <w:rPr>
          <w:rFonts w:ascii="Times New Roman" w:hAnsi="Times New Roman" w:cs="Times New Roman"/>
          <w:sz w:val="24"/>
          <w:szCs w:val="24"/>
        </w:rPr>
        <w:t>объекта закупки</w:t>
      </w:r>
      <w:r w:rsidRPr="008B2756">
        <w:rPr>
          <w:rFonts w:ascii="Times New Roman" w:hAnsi="Times New Roman" w:cs="Times New Roman"/>
          <w:sz w:val="24"/>
          <w:szCs w:val="24"/>
        </w:rPr>
        <w:t xml:space="preserve">: </w:t>
      </w:r>
      <w:r w:rsidR="00231CFC" w:rsidRPr="008B2756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Приобретение и доставка сетевого насоса Wilo TOP-S 40/15 на котельной РСУ, сетевого насоса Unipump upf 40-120 на котельной Дзержинского</w:t>
      </w:r>
      <w:r w:rsidRPr="008B2756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.</w:t>
      </w:r>
    </w:p>
    <w:p w:rsidR="00A95742" w:rsidRPr="008B2756" w:rsidRDefault="00A95742" w:rsidP="000A5DB7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8B2756">
        <w:rPr>
          <w:rFonts w:ascii="Times New Roman" w:hAnsi="Times New Roman" w:cs="Times New Roman"/>
          <w:sz w:val="24"/>
          <w:szCs w:val="24"/>
        </w:rPr>
        <w:t xml:space="preserve">Начальная (максимальная) цена контракта: </w:t>
      </w:r>
      <w:r w:rsidR="00231CFC" w:rsidRPr="008B2756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69235,36</w:t>
      </w:r>
      <w:r w:rsidR="00E43951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 xml:space="preserve"> рублей</w:t>
      </w:r>
    </w:p>
    <w:p w:rsidR="00680232" w:rsidRPr="00680232" w:rsidRDefault="00E43951" w:rsidP="00393F80">
      <w:pPr>
        <w:numPr>
          <w:ilvl w:val="0"/>
          <w:numId w:val="1"/>
        </w:numPr>
        <w:tabs>
          <w:tab w:val="clear" w:pos="720"/>
          <w:tab w:val="left" w:pos="-562"/>
        </w:tabs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680232">
        <w:rPr>
          <w:rFonts w:ascii="Times New Roman" w:hAnsi="Times New Roman" w:cs="Times New Roman"/>
          <w:sz w:val="24"/>
          <w:szCs w:val="24"/>
        </w:rPr>
        <w:t xml:space="preserve">Извещение и документация о проведении электронного аукциона </w:t>
      </w:r>
      <w:r w:rsidR="00680232" w:rsidRPr="000948D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были размещены на официальном сайте единой информационной системы в </w:t>
      </w:r>
      <w:r w:rsidR="00BF408C">
        <w:rPr>
          <w:rFonts w:ascii="Times New Roman" w:hAnsi="Times New Roman" w:cs="Times New Roman"/>
          <w:sz w:val="24"/>
          <w:szCs w:val="24"/>
        </w:rPr>
        <w:t xml:space="preserve">сфере закупок </w:t>
      </w:r>
      <w:hyperlink r:id="rId6" w:history="1">
        <w:r w:rsidR="00BF408C">
          <w:rPr>
            <w:rStyle w:val="a8"/>
            <w:rFonts w:ascii="Times New Roman" w:hAnsi="Times New Roman" w:cs="Times New Roman"/>
            <w:sz w:val="24"/>
            <w:szCs w:val="24"/>
          </w:rPr>
          <w:t>http://zakupki.gov.ru/</w:t>
        </w:r>
      </w:hyperlink>
      <w:r w:rsidR="00BF408C" w:rsidRPr="0086659E">
        <w:rPr>
          <w:rFonts w:ascii="Times New Roman" w:hAnsi="Times New Roman" w:cs="Times New Roman"/>
          <w:sz w:val="24"/>
          <w:szCs w:val="24"/>
        </w:rPr>
        <w:t xml:space="preserve">, а также на сайте электронной площадки «РТС-тендер» </w:t>
      </w:r>
      <w:hyperlink r:id="rId7" w:history="1">
        <w:r w:rsidR="00BF408C" w:rsidRPr="0086659E">
          <w:rPr>
            <w:rStyle w:val="a8"/>
            <w:rFonts w:ascii="Times New Roman" w:hAnsi="Times New Roman" w:cs="Times New Roman"/>
            <w:sz w:val="24"/>
            <w:szCs w:val="24"/>
          </w:rPr>
          <w:t>http://www.rts-tender.ru/</w:t>
        </w:r>
      </w:hyperlink>
      <w:r w:rsidR="00BF408C" w:rsidRPr="0086659E">
        <w:rPr>
          <w:rFonts w:ascii="Times New Roman" w:hAnsi="Times New Roman" w:cs="Times New Roman"/>
          <w:sz w:val="24"/>
          <w:szCs w:val="24"/>
        </w:rPr>
        <w:t>.</w:t>
      </w:r>
    </w:p>
    <w:p w:rsidR="00A95742" w:rsidRPr="00680232" w:rsidRDefault="00A95742" w:rsidP="0000594B">
      <w:pPr>
        <w:numPr>
          <w:ilvl w:val="0"/>
          <w:numId w:val="1"/>
        </w:numPr>
        <w:tabs>
          <w:tab w:val="clear" w:pos="720"/>
          <w:tab w:val="left" w:pos="-562"/>
        </w:tabs>
        <w:spacing w:before="120" w:after="0" w:line="240" w:lineRule="auto"/>
        <w:ind w:left="-567" w:hanging="357"/>
        <w:contextualSpacing/>
        <w:jc w:val="both"/>
        <w:rPr>
          <w:rFonts w:ascii="Times New Roman" w:hAnsi="Times New Roman" w:cs="Times New Roman"/>
          <w:sz w:val="24"/>
          <w:szCs w:val="24"/>
          <w:lang w:val="en-US" w:eastAsia="ru-RU" w:bidi="hi-IN"/>
        </w:rPr>
      </w:pPr>
      <w:r w:rsidRPr="00680232">
        <w:rPr>
          <w:rFonts w:ascii="Times New Roman" w:hAnsi="Times New Roman" w:cs="Times New Roman"/>
          <w:sz w:val="24"/>
          <w:szCs w:val="24"/>
          <w:lang w:eastAsia="zh-CN" w:bidi="hi-IN"/>
        </w:rPr>
        <w:t>Состав аукционной комиссии</w:t>
      </w:r>
      <w:r w:rsidR="0000594B"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:rsidR="00A95742" w:rsidRPr="008B2756" w:rsidRDefault="00231CFC" w:rsidP="0000594B">
      <w:pPr>
        <w:pStyle w:val="a9"/>
        <w:tabs>
          <w:tab w:val="left" w:pos="-426"/>
        </w:tabs>
        <w:spacing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en-US" w:eastAsia="ru-RU" w:bidi="hi-IN"/>
        </w:rPr>
      </w:pPr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На заседании аукционной комиссии по рассмотрению единственной заявки на участие в электронном аукционе присутствовали:</w:t>
      </w:r>
    </w:p>
    <w:tbl>
      <w:tblPr>
        <w:tblW w:w="9923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1"/>
        <w:gridCol w:w="2977"/>
        <w:gridCol w:w="2835"/>
      </w:tblGrid>
      <w:tr w:rsidR="00A95742" w:rsidRPr="000A5DB7" w:rsidTr="00DC6554">
        <w:trPr>
          <w:trHeight w:val="387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:rsidR="00A95742" w:rsidRPr="000A5DB7" w:rsidRDefault="00A95742" w:rsidP="000A5DB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0A5DB7">
              <w:rPr>
                <w:rFonts w:ascii="Times New Roman" w:hAnsi="Times New Roman" w:cs="Times New Roman"/>
                <w:b/>
                <w:bCs/>
                <w:szCs w:val="24"/>
              </w:rPr>
              <w:t>Член комиссии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A95742" w:rsidRPr="000A5DB7" w:rsidRDefault="00A95742" w:rsidP="000A5DB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0A5DB7">
              <w:rPr>
                <w:rFonts w:ascii="Times New Roman" w:hAnsi="Times New Roman" w:cs="Times New Roman"/>
                <w:b/>
                <w:bCs/>
                <w:szCs w:val="24"/>
              </w:rPr>
              <w:t>Роль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A95742" w:rsidRPr="000A5DB7" w:rsidRDefault="00A95742" w:rsidP="000A5DB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0A5DB7">
              <w:rPr>
                <w:rFonts w:ascii="Times New Roman" w:hAnsi="Times New Roman" w:cs="Times New Roman"/>
                <w:b/>
                <w:bCs/>
                <w:szCs w:val="24"/>
              </w:rPr>
              <w:t>Статус</w:t>
            </w:r>
          </w:p>
        </w:tc>
      </w:tr>
      <w:tr w:rsidR="00A95742" w:rsidRPr="008B2756" w:rsidTr="00DC6554">
        <w:tc>
          <w:tcPr>
            <w:tcW w:w="4111" w:type="dxa"/>
            <w:vAlign w:val="center"/>
          </w:tcPr>
          <w:p w:rsidR="00A95742" w:rsidRPr="008B2756" w:rsidRDefault="00231CFC" w:rsidP="0000594B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Семенов Владимир Петрович</w:t>
            </w:r>
          </w:p>
        </w:tc>
        <w:tc>
          <w:tcPr>
            <w:tcW w:w="2977" w:type="dxa"/>
            <w:vAlign w:val="center"/>
          </w:tcPr>
          <w:p w:rsidR="00A95742" w:rsidRPr="008B2756" w:rsidRDefault="00231CFC" w:rsidP="000A5DB7">
            <w:pP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</w:t>
            </w:r>
          </w:p>
        </w:tc>
        <w:tc>
          <w:tcPr>
            <w:tcW w:w="2835" w:type="dxa"/>
            <w:vAlign w:val="center"/>
          </w:tcPr>
          <w:p w:rsidR="00A95742" w:rsidRPr="008B2756" w:rsidRDefault="00231CFC" w:rsidP="000A5DB7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присутствовал</w:t>
            </w:r>
          </w:p>
        </w:tc>
      </w:tr>
      <w:tr w:rsidR="00A95742" w:rsidRPr="008B2756" w:rsidTr="00DC6554">
        <w:tc>
          <w:tcPr>
            <w:tcW w:w="4111" w:type="dxa"/>
            <w:vAlign w:val="center"/>
          </w:tcPr>
          <w:p w:rsidR="00A95742" w:rsidRPr="008B2756" w:rsidRDefault="00231CFC" w:rsidP="0000594B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Легких Екатерина Владимировна</w:t>
            </w:r>
          </w:p>
        </w:tc>
        <w:tc>
          <w:tcPr>
            <w:tcW w:w="2977" w:type="dxa"/>
            <w:vAlign w:val="center"/>
          </w:tcPr>
          <w:p w:rsidR="00A95742" w:rsidRPr="008B2756" w:rsidRDefault="00231CFC" w:rsidP="000A5DB7">
            <w:pP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835" w:type="dxa"/>
            <w:vAlign w:val="center"/>
          </w:tcPr>
          <w:p w:rsidR="00A95742" w:rsidRPr="008B2756" w:rsidRDefault="00231CFC" w:rsidP="000A5DB7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присутствовал</w:t>
            </w:r>
          </w:p>
        </w:tc>
      </w:tr>
      <w:tr w:rsidR="00A95742" w:rsidRPr="008B2756" w:rsidTr="00DC6554">
        <w:tc>
          <w:tcPr>
            <w:tcW w:w="4111" w:type="dxa"/>
            <w:vAlign w:val="center"/>
          </w:tcPr>
          <w:p w:rsidR="00A95742" w:rsidRPr="008B2756" w:rsidRDefault="00231CFC" w:rsidP="0000594B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Грищенко Виктор  Васильевич</w:t>
            </w:r>
          </w:p>
        </w:tc>
        <w:tc>
          <w:tcPr>
            <w:tcW w:w="2977" w:type="dxa"/>
            <w:vAlign w:val="center"/>
          </w:tcPr>
          <w:p w:rsidR="00A95742" w:rsidRPr="008B2756" w:rsidRDefault="00231CFC" w:rsidP="000A5DB7">
            <w:pP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835" w:type="dxa"/>
            <w:vAlign w:val="center"/>
          </w:tcPr>
          <w:p w:rsidR="00A95742" w:rsidRPr="008B2756" w:rsidRDefault="00231CFC" w:rsidP="000A5DB7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отсутствовал</w:t>
            </w:r>
          </w:p>
        </w:tc>
      </w:tr>
      <w:tr w:rsidR="00A95742" w:rsidRPr="008B2756" w:rsidTr="00DC6554">
        <w:tc>
          <w:tcPr>
            <w:tcW w:w="4111" w:type="dxa"/>
            <w:vAlign w:val="center"/>
          </w:tcPr>
          <w:p w:rsidR="00A95742" w:rsidRPr="008B2756" w:rsidRDefault="00231CFC" w:rsidP="0000594B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Сурова Светлана  Викторовна</w:t>
            </w:r>
          </w:p>
        </w:tc>
        <w:tc>
          <w:tcPr>
            <w:tcW w:w="2977" w:type="dxa"/>
            <w:vAlign w:val="center"/>
          </w:tcPr>
          <w:p w:rsidR="00A95742" w:rsidRPr="008B2756" w:rsidRDefault="00231CFC" w:rsidP="000A5DB7">
            <w:pP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835" w:type="dxa"/>
            <w:vAlign w:val="center"/>
          </w:tcPr>
          <w:p w:rsidR="00A95742" w:rsidRPr="008B2756" w:rsidRDefault="00231CFC" w:rsidP="000A5DB7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отсутствовал</w:t>
            </w:r>
          </w:p>
        </w:tc>
      </w:tr>
      <w:tr w:rsidR="00A95742" w:rsidRPr="008B2756" w:rsidTr="00DC6554">
        <w:tc>
          <w:tcPr>
            <w:tcW w:w="4111" w:type="dxa"/>
            <w:vAlign w:val="center"/>
          </w:tcPr>
          <w:p w:rsidR="00A95742" w:rsidRPr="008B2756" w:rsidRDefault="00231CFC" w:rsidP="0000594B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Дубровская Анастасия Владимировна</w:t>
            </w:r>
          </w:p>
        </w:tc>
        <w:tc>
          <w:tcPr>
            <w:tcW w:w="2977" w:type="dxa"/>
            <w:vAlign w:val="center"/>
          </w:tcPr>
          <w:p w:rsidR="00A95742" w:rsidRPr="008B2756" w:rsidRDefault="00231CFC" w:rsidP="000A5DB7">
            <w:pP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835" w:type="dxa"/>
            <w:vAlign w:val="center"/>
          </w:tcPr>
          <w:p w:rsidR="00A95742" w:rsidRPr="008B2756" w:rsidRDefault="00231CFC" w:rsidP="000A5DB7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присутствовал</w:t>
            </w:r>
          </w:p>
        </w:tc>
      </w:tr>
    </w:tbl>
    <w:p w:rsidR="00BF408C" w:rsidRPr="008B2756" w:rsidRDefault="00BF408C" w:rsidP="00BF408C">
      <w:pPr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Всего на заседании присутствовало 3 члена(ов) аукционной комиссии. Кворум имеется. Заседание правомочно.</w:t>
      </w:r>
    </w:p>
    <w:p w:rsidR="00A95742" w:rsidRPr="009E6C74" w:rsidRDefault="00680232" w:rsidP="00680232">
      <w:pPr>
        <w:numPr>
          <w:ilvl w:val="0"/>
          <w:numId w:val="1"/>
        </w:numPr>
        <w:tabs>
          <w:tab w:val="clear" w:pos="720"/>
          <w:tab w:val="left" w:pos="-562"/>
        </w:tabs>
        <w:spacing w:before="120" w:after="120" w:line="240" w:lineRule="auto"/>
        <w:ind w:left="-562"/>
        <w:jc w:val="both"/>
        <w:rPr>
          <w:rFonts w:ascii="Times New Roman" w:hAnsi="Times New Roman" w:cs="Times New Roman"/>
          <w:sz w:val="24"/>
          <w:szCs w:val="24"/>
        </w:rPr>
      </w:pPr>
      <w:r w:rsidRPr="00680232">
        <w:rPr>
          <w:rFonts w:ascii="Times New Roman" w:hAnsi="Times New Roman" w:cs="Times New Roman"/>
          <w:sz w:val="24"/>
          <w:szCs w:val="24"/>
          <w:lang w:eastAsia="zh-CN" w:bidi="hi-IN"/>
        </w:rPr>
        <w:t>На дату и время окончания срока подачи заявок на участие в электронном аукционе была подана только одна заявка:</w:t>
      </w:r>
    </w:p>
    <w:tbl>
      <w:tblPr>
        <w:tblW w:w="9923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3969"/>
        <w:gridCol w:w="5103"/>
      </w:tblGrid>
      <w:tr w:rsidR="00842027" w:rsidRPr="000A5DB7" w:rsidTr="0084202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bottom w:w="0" w:type="dxa"/>
            </w:tcMar>
          </w:tcPr>
          <w:p w:rsidR="00842027" w:rsidRDefault="00842027" w:rsidP="00A76C5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Н</w:t>
            </w:r>
            <w:r w:rsidRPr="000A5DB7">
              <w:rPr>
                <w:rFonts w:ascii="Times New Roman" w:hAnsi="Times New Roman" w:cs="Times New Roman"/>
                <w:b/>
                <w:bCs/>
                <w:szCs w:val="24"/>
              </w:rPr>
              <w:t>омер заявки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42027" w:rsidRPr="000A5DB7" w:rsidRDefault="00842027" w:rsidP="00A76C5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Идентификационный</w:t>
            </w:r>
            <w:r w:rsidRPr="000A5DB7">
              <w:rPr>
                <w:rFonts w:ascii="Times New Roman" w:hAnsi="Times New Roman" w:cs="Times New Roman"/>
                <w:b/>
                <w:bCs/>
                <w:szCs w:val="24"/>
              </w:rPr>
              <w:t xml:space="preserve"> номер заявки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42027" w:rsidRPr="000A5DB7" w:rsidRDefault="00842027" w:rsidP="000A5DB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0A5DB7">
              <w:rPr>
                <w:rFonts w:ascii="Times New Roman" w:hAnsi="Times New Roman" w:cs="Times New Roman"/>
                <w:b/>
                <w:bCs/>
                <w:szCs w:val="24"/>
              </w:rPr>
              <w:t>Дата и время регистрации заявки</w:t>
            </w:r>
          </w:p>
        </w:tc>
      </w:tr>
      <w:tr w:rsidR="00842027" w:rsidRPr="009E6C74" w:rsidTr="0066624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842027" w:rsidRPr="009E6C74" w:rsidRDefault="00842027" w:rsidP="0084202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027" w:rsidRPr="009E6C74" w:rsidRDefault="00842027" w:rsidP="00843556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110491046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027" w:rsidRPr="00680232" w:rsidRDefault="00842027" w:rsidP="000A5DB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08.09.2021 07:47:35 (по московскому времени)</w:t>
            </w:r>
          </w:p>
        </w:tc>
      </w:tr>
    </w:tbl>
    <w:p w:rsidR="00680232" w:rsidRPr="00CD1128" w:rsidRDefault="00680232" w:rsidP="001B160B">
      <w:pPr>
        <w:pStyle w:val="a9"/>
        <w:numPr>
          <w:ilvl w:val="0"/>
          <w:numId w:val="1"/>
        </w:numPr>
        <w:tabs>
          <w:tab w:val="clear" w:pos="720"/>
        </w:tabs>
        <w:spacing w:before="120" w:after="0" w:line="240" w:lineRule="auto"/>
        <w:ind w:left="-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22487">
        <w:rPr>
          <w:rFonts w:ascii="Times New Roman" w:hAnsi="Times New Roman" w:cs="Times New Roman"/>
          <w:sz w:val="24"/>
          <w:szCs w:val="24"/>
        </w:rPr>
        <w:t xml:space="preserve">В связи с тем, что по окончании срока подачи заявок на участие в электронном аукционе </w:t>
      </w:r>
      <w:r>
        <w:rPr>
          <w:rFonts w:ascii="Times New Roman" w:hAnsi="Times New Roman" w:cs="Times New Roman"/>
          <w:sz w:val="24"/>
          <w:szCs w:val="24"/>
        </w:rPr>
        <w:t>была подана только одна заявка</w:t>
      </w:r>
      <w:r w:rsidRPr="00222487">
        <w:rPr>
          <w:rFonts w:ascii="Times New Roman" w:hAnsi="Times New Roman" w:cs="Times New Roman"/>
          <w:sz w:val="24"/>
          <w:szCs w:val="24"/>
        </w:rPr>
        <w:t xml:space="preserve"> на участие в нем, на основании ч. 16 ст. 66 Федерального закона от 05 апреля 2013 г. №44-ФЗ, электронный аукцион признается несостоявшимся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72BE3" w:rsidRPr="00972BE3" w:rsidRDefault="00EF1F8B" w:rsidP="00972BE3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72BE3">
        <w:rPr>
          <w:rFonts w:ascii="Times New Roman" w:hAnsi="Times New Roman" w:cs="Times New Roman"/>
          <w:sz w:val="24"/>
          <w:szCs w:val="24"/>
        </w:rPr>
        <w:t xml:space="preserve">Аукционная комиссия рассмотрела единственную заявку участника </w:t>
      </w:r>
      <w:r w:rsidRPr="00942E35">
        <w:rPr>
          <w:rFonts w:ascii="Times New Roman" w:hAnsi="Times New Roman" w:cs="Times New Roman"/>
          <w:color w:val="191919"/>
          <w:sz w:val="24"/>
          <w:szCs w:val="24"/>
          <w:shd w:val="clear" w:color="auto" w:fill="FFFFFF"/>
        </w:rPr>
        <w:t>электронного аукциона, а также информацию и электронные документы данного участника, предусмотренные ч. 11 ст. 24.1 Федерального закона от 05.04.2013 г. №44-ФЗ, на предмет их соответствия требованиям Федерального закона от 05.04.2013 г. №44-ФЗ и документации об электронном аукционе, и приняла следующее решение</w:t>
      </w:r>
      <w:r w:rsidR="00972BE3" w:rsidRPr="00972BE3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5286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52"/>
        <w:gridCol w:w="2409"/>
        <w:gridCol w:w="4101"/>
        <w:gridCol w:w="2586"/>
      </w:tblGrid>
      <w:tr w:rsidR="00842027" w:rsidRPr="0053515B" w:rsidTr="0093021A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bottom w:w="0" w:type="dxa"/>
            </w:tcMar>
          </w:tcPr>
          <w:p w:rsidR="00842027" w:rsidRDefault="00842027" w:rsidP="001D0FF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lastRenderedPageBreak/>
              <w:t>Номер</w:t>
            </w:r>
            <w:r w:rsidRPr="00531ADE">
              <w:rPr>
                <w:rFonts w:ascii="Times New Roman" w:hAnsi="Times New Roman" w:cs="Times New Roman"/>
                <w:b/>
                <w:bCs/>
                <w:szCs w:val="24"/>
              </w:rPr>
              <w:t xml:space="preserve"> заявки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2027" w:rsidRPr="00531ADE" w:rsidRDefault="00842027" w:rsidP="001D0FF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Идентификационный номер</w:t>
            </w:r>
            <w:r w:rsidRPr="00531ADE">
              <w:rPr>
                <w:rFonts w:ascii="Times New Roman" w:hAnsi="Times New Roman" w:cs="Times New Roman"/>
                <w:b/>
                <w:bCs/>
                <w:szCs w:val="24"/>
              </w:rPr>
              <w:t xml:space="preserve"> заявки</w:t>
            </w:r>
          </w:p>
        </w:tc>
        <w:tc>
          <w:tcPr>
            <w:tcW w:w="2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2027" w:rsidRPr="00531ADE" w:rsidRDefault="00842027" w:rsidP="001D0FF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  <w:highlight w:val="yellow"/>
              </w:rPr>
            </w:pPr>
            <w:r w:rsidRPr="00531ADE">
              <w:rPr>
                <w:rFonts w:ascii="Times New Roman" w:hAnsi="Times New Roman" w:cs="Times New Roman"/>
                <w:b/>
                <w:bCs/>
                <w:szCs w:val="24"/>
              </w:rPr>
              <w:t>Участник электронного аукциона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2027" w:rsidRPr="00531ADE" w:rsidRDefault="00842027" w:rsidP="001D0FF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  <w:highlight w:val="yellow"/>
              </w:rPr>
            </w:pPr>
            <w:r w:rsidRPr="00531ADE">
              <w:rPr>
                <w:rFonts w:ascii="Times New Roman" w:hAnsi="Times New Roman" w:cs="Times New Roman"/>
                <w:b/>
                <w:bCs/>
                <w:szCs w:val="24"/>
              </w:rPr>
              <w:t>Решение о соответствии или о несоответствии заявки требованиям документации</w:t>
            </w:r>
          </w:p>
        </w:tc>
      </w:tr>
      <w:tr w:rsidR="00842027" w:rsidRPr="009E6C74" w:rsidTr="0093021A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842027" w:rsidRPr="009E6C74" w:rsidRDefault="00842027" w:rsidP="0084202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027" w:rsidRPr="009E6C74" w:rsidRDefault="00842027" w:rsidP="0084202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110491046</w:t>
            </w:r>
          </w:p>
        </w:tc>
        <w:tc>
          <w:tcPr>
            <w:tcW w:w="2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027" w:rsidRPr="00BF408C" w:rsidRDefault="00842027" w:rsidP="000A5DB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51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ИП ШВАЛОВА ЛИДИЯ АНДРЕЕВНА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027" w:rsidRPr="009E6C74" w:rsidRDefault="00842027" w:rsidP="000A5DB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Соответствует требованиям</w:t>
            </w:r>
          </w:p>
        </w:tc>
      </w:tr>
    </w:tbl>
    <w:p w:rsidR="00A95742" w:rsidRPr="008B2756" w:rsidRDefault="00231CFC" w:rsidP="000A5DB7">
      <w:pPr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Сведения о решении каждого члена аукционной комиссии о соответствии (несоответствии) единственной заявки участника закупки:</w:t>
      </w:r>
    </w:p>
    <w:tbl>
      <w:tblPr>
        <w:tblW w:w="5272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1"/>
        <w:gridCol w:w="4961"/>
      </w:tblGrid>
      <w:tr w:rsidR="00A95742" w:rsidRPr="000A5DB7" w:rsidTr="003964F3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95742" w:rsidRPr="000A5DB7" w:rsidRDefault="00A95742" w:rsidP="000A5DB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0A5DB7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Член комиссии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95742" w:rsidRPr="000A5DB7" w:rsidRDefault="00A95742" w:rsidP="000A5DB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0A5DB7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Решение члена комиссии</w:t>
            </w:r>
          </w:p>
        </w:tc>
      </w:tr>
      <w:tr w:rsidR="00A95742" w:rsidRPr="00E03287" w:rsidTr="000A5DB7">
        <w:trPr>
          <w:trHeight w:val="55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742" w:rsidRPr="00E03287" w:rsidRDefault="00231CFC" w:rsidP="00A51254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E03287">
              <w:rPr>
                <w:sz w:val="24"/>
                <w:szCs w:val="24"/>
                <w:lang w:eastAsia="ru-RU"/>
              </w:rPr>
              <w:t>Семенов Владимир Петрович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742" w:rsidRPr="00E03287" w:rsidRDefault="00231CFC" w:rsidP="00A51254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32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Соответствует требованиям</w:t>
            </w:r>
          </w:p>
        </w:tc>
      </w:tr>
      <w:tr w:rsidR="00A95742" w:rsidRPr="00E03287" w:rsidTr="000A5DB7">
        <w:trPr>
          <w:trHeight w:val="55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742" w:rsidRPr="00E03287" w:rsidRDefault="00231CFC" w:rsidP="00A51254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E03287">
              <w:rPr>
                <w:sz w:val="24"/>
                <w:szCs w:val="24"/>
                <w:lang w:eastAsia="ru-RU"/>
              </w:rPr>
              <w:t>Легких Екатерина Владимировна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742" w:rsidRPr="00E03287" w:rsidRDefault="00231CFC" w:rsidP="00A51254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32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Соответствует требованиям</w:t>
            </w:r>
          </w:p>
        </w:tc>
      </w:tr>
      <w:tr w:rsidR="00A95742" w:rsidRPr="00E03287" w:rsidTr="000A5DB7">
        <w:trPr>
          <w:trHeight w:val="55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742" w:rsidRPr="00E03287" w:rsidRDefault="00231CFC" w:rsidP="00A51254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E03287">
              <w:rPr>
                <w:sz w:val="24"/>
                <w:szCs w:val="24"/>
                <w:lang w:eastAsia="ru-RU"/>
              </w:rPr>
              <w:t>Дубровская Анастасия Владимировна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742" w:rsidRPr="00E03287" w:rsidRDefault="00231CFC" w:rsidP="00A51254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32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Соответствует требованиям</w:t>
            </w:r>
          </w:p>
        </w:tc>
      </w:tr>
    </w:tbl>
    <w:p w:rsidR="0060391F" w:rsidRDefault="0060391F" w:rsidP="0060391F">
      <w:pPr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972BE3" w:rsidRPr="00A95742" w:rsidRDefault="00972BE3" w:rsidP="000A5DB7">
      <w:pPr>
        <w:numPr>
          <w:ilvl w:val="0"/>
          <w:numId w:val="1"/>
        </w:numPr>
        <w:tabs>
          <w:tab w:val="clear" w:pos="720"/>
          <w:tab w:val="left" w:pos="-567"/>
        </w:tabs>
        <w:spacing w:before="120" w:after="120" w:line="240" w:lineRule="auto"/>
        <w:ind w:left="-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65464">
        <w:rPr>
          <w:rFonts w:ascii="Times New Roman" w:hAnsi="Times New Roman" w:cs="Times New Roman"/>
          <w:sz w:val="24"/>
          <w:szCs w:val="24"/>
        </w:rPr>
        <w:t xml:space="preserve">На основании рассмотрения единственной заявки на участие в электронном аукционе и в соответствии с ч. 1 ст. 71 Федерального закона от 05 апреля 2013 г. № 44-ФЗ контракт заключается с </w:t>
      </w:r>
      <w:r>
        <w:rPr>
          <w:rFonts w:ascii="Times New Roman" w:hAnsi="Times New Roman" w:cs="Times New Roman"/>
          <w:sz w:val="24"/>
          <w:szCs w:val="24"/>
        </w:rPr>
        <w:t xml:space="preserve">участником, подавшим </w:t>
      </w:r>
      <w:r w:rsidRPr="00365464">
        <w:rPr>
          <w:rFonts w:ascii="Times New Roman" w:hAnsi="Times New Roman" w:cs="Times New Roman"/>
          <w:sz w:val="24"/>
          <w:szCs w:val="24"/>
        </w:rPr>
        <w:t>единственную заявку</w:t>
      </w:r>
      <w:r>
        <w:rPr>
          <w:rFonts w:ascii="Times New Roman" w:hAnsi="Times New Roman" w:cs="Times New Roman"/>
          <w:sz w:val="24"/>
          <w:szCs w:val="24"/>
        </w:rPr>
        <w:t xml:space="preserve"> на участие в аукционе</w:t>
      </w:r>
      <w:r w:rsidRPr="00365464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5DCE" w:rsidRPr="00A95742">
        <w:rPr>
          <w:rFonts w:ascii="Times New Roman" w:hAnsi="Times New Roman"/>
          <w:sz w:val="24"/>
          <w:szCs w:val="24"/>
          <w:lang w:eastAsia="zh-CN" w:bidi="hi-IN"/>
        </w:rPr>
        <w:t>ИП ШВАЛОВА ЛИДИЯ АНДРЕЕВНА</w:t>
      </w:r>
      <w:r w:rsidR="00165DCE" w:rsidRPr="00A95742">
        <w:rPr>
          <w:rFonts w:ascii="Times New Roman" w:hAnsi="Times New Roman" w:cs="Times New Roman"/>
          <w:sz w:val="24"/>
          <w:szCs w:val="24"/>
        </w:rPr>
        <w:t>.</w:t>
      </w:r>
      <w:r w:rsidR="00165D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7A41" w:rsidRPr="00BF408C" w:rsidRDefault="00837A41" w:rsidP="00BF408C">
      <w:pPr>
        <w:numPr>
          <w:ilvl w:val="0"/>
          <w:numId w:val="1"/>
        </w:numPr>
        <w:tabs>
          <w:tab w:val="clear" w:pos="720"/>
        </w:tabs>
        <w:spacing w:before="120" w:after="120"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7A41">
        <w:t xml:space="preserve"> </w:t>
      </w:r>
      <w:r w:rsidRPr="00837A41">
        <w:rPr>
          <w:rFonts w:ascii="Times New Roman" w:hAnsi="Times New Roman" w:cs="Times New Roman"/>
          <w:sz w:val="24"/>
          <w:szCs w:val="24"/>
        </w:rPr>
        <w:t xml:space="preserve">Настоящий протокол подписан всеми присутствующими на заседании членами аукционной комиссии и </w:t>
      </w:r>
      <w:r w:rsidR="008136E6" w:rsidRPr="00C41562">
        <w:rPr>
          <w:rFonts w:ascii="Times New Roman" w:hAnsi="Times New Roman" w:cs="Times New Roman"/>
          <w:bCs/>
          <w:sz w:val="24"/>
          <w:szCs w:val="24"/>
        </w:rPr>
        <w:t xml:space="preserve">направлен оператору электронной площадки «РТС-тендер», по адресу в сети «Интернет»: </w:t>
      </w:r>
      <w:hyperlink r:id="rId8" w:history="1">
        <w:r w:rsidR="008136E6" w:rsidRPr="00C41562">
          <w:rPr>
            <w:rStyle w:val="a8"/>
            <w:rFonts w:ascii="Times New Roman" w:hAnsi="Times New Roman" w:cs="Times New Roman"/>
            <w:sz w:val="24"/>
            <w:szCs w:val="24"/>
          </w:rPr>
          <w:t>http://www.rts-tender.ru/</w:t>
        </w:r>
      </w:hyperlink>
      <w:r w:rsidR="008136E6" w:rsidRPr="00C41562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1" w:rightFromText="181" w:bottomFromText="200" w:vertAnchor="text" w:horzAnchor="margin" w:tblpX="-539" w:tblpY="398"/>
        <w:tblW w:w="9951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714"/>
        <w:gridCol w:w="2410"/>
        <w:gridCol w:w="3827"/>
      </w:tblGrid>
      <w:tr w:rsidR="00A51254" w:rsidTr="0000594B">
        <w:tc>
          <w:tcPr>
            <w:tcW w:w="3714" w:type="dxa"/>
            <w:hideMark/>
          </w:tcPr>
          <w:p w:rsidR="00A51254" w:rsidRDefault="00A512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</w:t>
            </w:r>
          </w:p>
        </w:tc>
        <w:tc>
          <w:tcPr>
            <w:tcW w:w="2410" w:type="dxa"/>
          </w:tcPr>
          <w:p w:rsidR="00A51254" w:rsidRDefault="00A51254">
            <w:pPr>
              <w:pBdr>
                <w:bottom w:val="single" w:sz="12" w:space="1" w:color="auto"/>
              </w:pBd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254" w:rsidRDefault="00A51254">
            <w:pPr>
              <w:spacing w:before="120" w:after="120" w:line="240" w:lineRule="auto"/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827" w:type="dxa"/>
            <w:hideMark/>
          </w:tcPr>
          <w:p w:rsidR="00A51254" w:rsidRDefault="00A512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 Владимир Петрович</w:t>
            </w:r>
          </w:p>
        </w:tc>
      </w:tr>
      <w:tr w:rsidR="00A51254" w:rsidTr="0000594B">
        <w:tc>
          <w:tcPr>
            <w:tcW w:w="3714" w:type="dxa"/>
            <w:hideMark/>
          </w:tcPr>
          <w:p w:rsidR="00A51254" w:rsidRDefault="00A512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410" w:type="dxa"/>
          </w:tcPr>
          <w:p w:rsidR="00A51254" w:rsidRDefault="00A51254">
            <w:pPr>
              <w:pBdr>
                <w:bottom w:val="single" w:sz="12" w:space="1" w:color="auto"/>
              </w:pBd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254" w:rsidRDefault="00A51254">
            <w:pPr>
              <w:spacing w:before="120" w:after="120" w:line="240" w:lineRule="auto"/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827" w:type="dxa"/>
            <w:hideMark/>
          </w:tcPr>
          <w:p w:rsidR="00A51254" w:rsidRDefault="00A512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Легких Екатерина Владимировна</w:t>
            </w:r>
          </w:p>
        </w:tc>
      </w:tr>
      <w:tr w:rsidR="00A51254" w:rsidTr="0000594B">
        <w:tc>
          <w:tcPr>
            <w:tcW w:w="3714" w:type="dxa"/>
            <w:hideMark/>
          </w:tcPr>
          <w:p w:rsidR="00A51254" w:rsidRDefault="00A512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410" w:type="dxa"/>
          </w:tcPr>
          <w:p w:rsidR="00A51254" w:rsidRDefault="00A51254">
            <w:pPr>
              <w:pBdr>
                <w:bottom w:val="single" w:sz="12" w:space="1" w:color="auto"/>
              </w:pBd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254" w:rsidRDefault="00A51254">
            <w:pPr>
              <w:spacing w:before="120" w:after="120" w:line="240" w:lineRule="auto"/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827" w:type="dxa"/>
            <w:hideMark/>
          </w:tcPr>
          <w:p w:rsidR="00A51254" w:rsidRDefault="00A512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Дубровская Анастасия Владимировна</w:t>
            </w:r>
          </w:p>
        </w:tc>
      </w:tr>
    </w:tbl>
    <w:p w:rsidR="00A95742" w:rsidRDefault="00A95742" w:rsidP="00315250">
      <w:pPr>
        <w:spacing w:before="120" w:after="120" w:line="240" w:lineRule="auto"/>
        <w:outlineLvl w:val="1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</w:p>
    <w:sectPr w:rsidR="00A95742" w:rsidSect="000A5DB7">
      <w:pgSz w:w="11906" w:h="16838"/>
      <w:pgMar w:top="567" w:right="85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A5D10"/>
    <w:multiLevelType w:val="multilevel"/>
    <w:tmpl w:val="FCC6D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F26822"/>
    <w:multiLevelType w:val="multilevel"/>
    <w:tmpl w:val="FCC6D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8606E27"/>
    <w:multiLevelType w:val="hybridMultilevel"/>
    <w:tmpl w:val="95BE1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A13895"/>
    <w:multiLevelType w:val="multilevel"/>
    <w:tmpl w:val="775CA5AA"/>
    <w:lvl w:ilvl="0">
      <w:start w:val="1"/>
      <w:numFmt w:val="decimal"/>
      <w:pStyle w:val="1"/>
      <w:lvlText w:val="%1"/>
      <w:lvlJc w:val="left"/>
      <w:pPr>
        <w:ind w:left="360" w:hanging="360"/>
      </w:pPr>
      <w:rPr>
        <w:rFonts w:hint="default"/>
        <w:b/>
        <w:i w:val="0"/>
        <w:sz w:val="28"/>
      </w:rPr>
    </w:lvl>
    <w:lvl w:ilvl="1">
      <w:start w:val="1"/>
      <w:numFmt w:val="decimal"/>
      <w:pStyle w:val="2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lowerLetter"/>
      <w:pStyle w:val="3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pStyle w:val="4"/>
      <w:lvlText w:val="%1.%2.%3.(%4)."/>
      <w:lvlJc w:val="left"/>
      <w:pPr>
        <w:ind w:left="2880" w:hanging="720"/>
      </w:pPr>
      <w:rPr>
        <w:rFonts w:hint="default"/>
      </w:rPr>
    </w:lvl>
    <w:lvl w:ilvl="4">
      <w:start w:val="1"/>
      <w:numFmt w:val="lowerRoman"/>
      <w:pStyle w:val="5"/>
      <w:lvlText w:val="%1.%2.%3(%4)(%5)"/>
      <w:lvlJc w:val="left"/>
      <w:pPr>
        <w:ind w:left="432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1AD"/>
    <w:rsid w:val="0000594B"/>
    <w:rsid w:val="00012B7F"/>
    <w:rsid w:val="00036253"/>
    <w:rsid w:val="000A5DB7"/>
    <w:rsid w:val="000C5758"/>
    <w:rsid w:val="000D5F2B"/>
    <w:rsid w:val="000E21AD"/>
    <w:rsid w:val="000F5DC8"/>
    <w:rsid w:val="00113C05"/>
    <w:rsid w:val="0013287A"/>
    <w:rsid w:val="00137C46"/>
    <w:rsid w:val="001456B4"/>
    <w:rsid w:val="00165DCE"/>
    <w:rsid w:val="00182114"/>
    <w:rsid w:val="001B160B"/>
    <w:rsid w:val="001B3DD0"/>
    <w:rsid w:val="001B4CAB"/>
    <w:rsid w:val="001E3A6C"/>
    <w:rsid w:val="00216291"/>
    <w:rsid w:val="00231CFC"/>
    <w:rsid w:val="002557FE"/>
    <w:rsid w:val="00264CCF"/>
    <w:rsid w:val="00283E01"/>
    <w:rsid w:val="00293D37"/>
    <w:rsid w:val="00315250"/>
    <w:rsid w:val="003327C7"/>
    <w:rsid w:val="00355E5B"/>
    <w:rsid w:val="003961D6"/>
    <w:rsid w:val="003D2727"/>
    <w:rsid w:val="003F3709"/>
    <w:rsid w:val="0042172C"/>
    <w:rsid w:val="004561F5"/>
    <w:rsid w:val="00462C8B"/>
    <w:rsid w:val="00481B73"/>
    <w:rsid w:val="00504452"/>
    <w:rsid w:val="0060391F"/>
    <w:rsid w:val="0064152C"/>
    <w:rsid w:val="00642AB7"/>
    <w:rsid w:val="00662674"/>
    <w:rsid w:val="0066624E"/>
    <w:rsid w:val="00674108"/>
    <w:rsid w:val="00680232"/>
    <w:rsid w:val="006B7474"/>
    <w:rsid w:val="006D5D90"/>
    <w:rsid w:val="00745DBC"/>
    <w:rsid w:val="00755410"/>
    <w:rsid w:val="007E607B"/>
    <w:rsid w:val="007F702C"/>
    <w:rsid w:val="008136E6"/>
    <w:rsid w:val="008207E1"/>
    <w:rsid w:val="00837A41"/>
    <w:rsid w:val="00842027"/>
    <w:rsid w:val="00843556"/>
    <w:rsid w:val="008B574F"/>
    <w:rsid w:val="008E2130"/>
    <w:rsid w:val="0093021A"/>
    <w:rsid w:val="00947841"/>
    <w:rsid w:val="0096176F"/>
    <w:rsid w:val="00972BE3"/>
    <w:rsid w:val="009D0D0B"/>
    <w:rsid w:val="009F26A9"/>
    <w:rsid w:val="00A36DA5"/>
    <w:rsid w:val="00A4365D"/>
    <w:rsid w:val="00A51254"/>
    <w:rsid w:val="00A76C51"/>
    <w:rsid w:val="00A95742"/>
    <w:rsid w:val="00AB1C11"/>
    <w:rsid w:val="00AB6AC1"/>
    <w:rsid w:val="00B12AAF"/>
    <w:rsid w:val="00B43D8C"/>
    <w:rsid w:val="00BB1C91"/>
    <w:rsid w:val="00BB52C1"/>
    <w:rsid w:val="00BF408C"/>
    <w:rsid w:val="00C043BF"/>
    <w:rsid w:val="00C145E1"/>
    <w:rsid w:val="00C25A71"/>
    <w:rsid w:val="00C44911"/>
    <w:rsid w:val="00C56CFA"/>
    <w:rsid w:val="00C90038"/>
    <w:rsid w:val="00C94214"/>
    <w:rsid w:val="00C9776C"/>
    <w:rsid w:val="00D52144"/>
    <w:rsid w:val="00DC4DD4"/>
    <w:rsid w:val="00DC6554"/>
    <w:rsid w:val="00DE00CE"/>
    <w:rsid w:val="00E1373E"/>
    <w:rsid w:val="00E43951"/>
    <w:rsid w:val="00E55AB2"/>
    <w:rsid w:val="00EF1F8B"/>
    <w:rsid w:val="00EF315C"/>
    <w:rsid w:val="00F116BF"/>
    <w:rsid w:val="00F1607F"/>
    <w:rsid w:val="00F31265"/>
    <w:rsid w:val="00F3198C"/>
    <w:rsid w:val="00F82EEE"/>
    <w:rsid w:val="00FA0568"/>
    <w:rsid w:val="00FE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65D"/>
  </w:style>
  <w:style w:type="paragraph" w:styleId="1">
    <w:name w:val="heading 1"/>
    <w:basedOn w:val="a"/>
    <w:next w:val="a"/>
    <w:link w:val="10"/>
    <w:qFormat/>
    <w:rsid w:val="00462C8B"/>
    <w:pPr>
      <w:keepNext/>
      <w:pageBreakBefore/>
      <w:widowControl w:val="0"/>
      <w:numPr>
        <w:numId w:val="2"/>
      </w:numPr>
      <w:shd w:val="clear" w:color="auto" w:fill="000000"/>
      <w:spacing w:before="240" w:after="240" w:line="240" w:lineRule="atLeast"/>
      <w:outlineLvl w:val="0"/>
    </w:pPr>
    <w:rPr>
      <w:rFonts w:ascii="Arial" w:eastAsia="Times New Roman" w:hAnsi="Arial" w:cs="Times New Roman"/>
      <w:b/>
      <w:caps/>
      <w:color w:val="FFFFFF"/>
      <w:sz w:val="28"/>
      <w:szCs w:val="28"/>
      <w:lang w:val="en-US"/>
    </w:rPr>
  </w:style>
  <w:style w:type="paragraph" w:styleId="2">
    <w:name w:val="heading 2"/>
    <w:basedOn w:val="a0"/>
    <w:next w:val="a"/>
    <w:link w:val="20"/>
    <w:autoRedefine/>
    <w:qFormat/>
    <w:rsid w:val="00462C8B"/>
    <w:pPr>
      <w:keepNext/>
      <w:keepLines/>
      <w:widowControl w:val="0"/>
      <w:numPr>
        <w:ilvl w:val="1"/>
        <w:numId w:val="2"/>
      </w:numPr>
      <w:pBdr>
        <w:bottom w:val="single" w:sz="4" w:space="1" w:color="auto"/>
      </w:pBdr>
      <w:tabs>
        <w:tab w:val="left" w:pos="284"/>
      </w:tabs>
      <w:spacing w:before="240" w:line="240" w:lineRule="auto"/>
      <w:ind w:left="630" w:hanging="630"/>
      <w:jc w:val="both"/>
      <w:outlineLvl w:val="1"/>
    </w:pPr>
    <w:rPr>
      <w:rFonts w:ascii="Arial" w:eastAsia="Times New Roman" w:hAnsi="Arial" w:cs="Arial"/>
      <w:b/>
      <w:bCs/>
      <w:szCs w:val="20"/>
      <w:lang w:val="en-US"/>
    </w:rPr>
  </w:style>
  <w:style w:type="paragraph" w:styleId="3">
    <w:name w:val="heading 3"/>
    <w:basedOn w:val="a"/>
    <w:next w:val="a"/>
    <w:link w:val="30"/>
    <w:autoRedefine/>
    <w:unhideWhenUsed/>
    <w:qFormat/>
    <w:rsid w:val="00462C8B"/>
    <w:pPr>
      <w:keepNext/>
      <w:numPr>
        <w:ilvl w:val="2"/>
        <w:numId w:val="2"/>
      </w:numPr>
      <w:spacing w:before="240" w:after="120"/>
      <w:ind w:left="720"/>
      <w:outlineLvl w:val="2"/>
    </w:pPr>
    <w:rPr>
      <w:rFonts w:ascii="Arial" w:eastAsia="Times New Roman" w:hAnsi="Arial" w:cs="Times New Roman"/>
      <w:b/>
      <w:bCs/>
      <w:szCs w:val="26"/>
    </w:rPr>
  </w:style>
  <w:style w:type="paragraph" w:styleId="4">
    <w:name w:val="heading 4"/>
    <w:basedOn w:val="a"/>
    <w:next w:val="a"/>
    <w:link w:val="40"/>
    <w:unhideWhenUsed/>
    <w:qFormat/>
    <w:rsid w:val="00462C8B"/>
    <w:pPr>
      <w:keepNext/>
      <w:numPr>
        <w:ilvl w:val="3"/>
        <w:numId w:val="2"/>
      </w:numPr>
      <w:spacing w:before="240" w:after="60"/>
      <w:ind w:left="1426"/>
      <w:outlineLvl w:val="3"/>
    </w:pPr>
    <w:rPr>
      <w:rFonts w:ascii="Arial" w:eastAsia="Times New Roman" w:hAnsi="Arial" w:cs="Times New Roman"/>
      <w:b/>
      <w:bCs/>
      <w:sz w:val="20"/>
      <w:szCs w:val="28"/>
      <w:lang w:val="en-US"/>
    </w:rPr>
  </w:style>
  <w:style w:type="paragraph" w:styleId="5">
    <w:name w:val="heading 5"/>
    <w:basedOn w:val="a"/>
    <w:next w:val="a"/>
    <w:link w:val="50"/>
    <w:uiPriority w:val="9"/>
    <w:qFormat/>
    <w:rsid w:val="00462C8B"/>
    <w:pPr>
      <w:keepNext/>
      <w:widowControl w:val="0"/>
      <w:numPr>
        <w:ilvl w:val="4"/>
        <w:numId w:val="2"/>
      </w:numPr>
      <w:spacing w:before="240" w:after="60" w:line="240" w:lineRule="atLeast"/>
      <w:outlineLvl w:val="4"/>
    </w:pPr>
    <w:rPr>
      <w:rFonts w:ascii="Arial" w:eastAsia="Times New Roman" w:hAnsi="Arial" w:cs="Arial"/>
      <w:sz w:val="20"/>
      <w:szCs w:val="18"/>
      <w:u w:val="single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ocument Map"/>
    <w:basedOn w:val="a"/>
    <w:link w:val="a5"/>
    <w:uiPriority w:val="99"/>
    <w:semiHidden/>
    <w:unhideWhenUsed/>
    <w:rsid w:val="000E2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1"/>
    <w:link w:val="a4"/>
    <w:uiPriority w:val="99"/>
    <w:semiHidden/>
    <w:rsid w:val="000E21A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rsid w:val="00462C8B"/>
    <w:rPr>
      <w:rFonts w:ascii="Arial" w:eastAsia="Times New Roman" w:hAnsi="Arial" w:cs="Times New Roman"/>
      <w:b/>
      <w:caps/>
      <w:color w:val="FFFFFF"/>
      <w:sz w:val="28"/>
      <w:szCs w:val="28"/>
      <w:shd w:val="clear" w:color="auto" w:fill="000000"/>
      <w:lang w:val="en-US"/>
    </w:rPr>
  </w:style>
  <w:style w:type="character" w:customStyle="1" w:styleId="20">
    <w:name w:val="Заголовок 2 Знак"/>
    <w:basedOn w:val="a1"/>
    <w:link w:val="2"/>
    <w:rsid w:val="00462C8B"/>
    <w:rPr>
      <w:rFonts w:ascii="Arial" w:eastAsia="Times New Roman" w:hAnsi="Arial" w:cs="Arial"/>
      <w:b/>
      <w:bCs/>
      <w:szCs w:val="20"/>
      <w:lang w:val="en-US"/>
    </w:rPr>
  </w:style>
  <w:style w:type="character" w:customStyle="1" w:styleId="30">
    <w:name w:val="Заголовок 3 Знак"/>
    <w:basedOn w:val="a1"/>
    <w:link w:val="3"/>
    <w:rsid w:val="00462C8B"/>
    <w:rPr>
      <w:rFonts w:ascii="Arial" w:eastAsia="Times New Roman" w:hAnsi="Arial" w:cs="Times New Roman"/>
      <w:b/>
      <w:bCs/>
      <w:szCs w:val="26"/>
    </w:rPr>
  </w:style>
  <w:style w:type="character" w:customStyle="1" w:styleId="40">
    <w:name w:val="Заголовок 4 Знак"/>
    <w:basedOn w:val="a1"/>
    <w:link w:val="4"/>
    <w:rsid w:val="00462C8B"/>
    <w:rPr>
      <w:rFonts w:ascii="Arial" w:eastAsia="Times New Roman" w:hAnsi="Arial" w:cs="Times New Roman"/>
      <w:b/>
      <w:bCs/>
      <w:sz w:val="20"/>
      <w:szCs w:val="28"/>
      <w:lang w:val="en-US"/>
    </w:rPr>
  </w:style>
  <w:style w:type="character" w:customStyle="1" w:styleId="50">
    <w:name w:val="Заголовок 5 Знак"/>
    <w:basedOn w:val="a1"/>
    <w:link w:val="5"/>
    <w:uiPriority w:val="9"/>
    <w:rsid w:val="00462C8B"/>
    <w:rPr>
      <w:rFonts w:ascii="Arial" w:eastAsia="Times New Roman" w:hAnsi="Arial" w:cs="Arial"/>
      <w:sz w:val="20"/>
      <w:szCs w:val="18"/>
      <w:u w:val="single"/>
      <w:lang w:val="en-US"/>
    </w:rPr>
  </w:style>
  <w:style w:type="paragraph" w:styleId="a0">
    <w:name w:val="Body Text"/>
    <w:basedOn w:val="a"/>
    <w:link w:val="a6"/>
    <w:uiPriority w:val="99"/>
    <w:semiHidden/>
    <w:unhideWhenUsed/>
    <w:rsid w:val="00462C8B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62C8B"/>
  </w:style>
  <w:style w:type="paragraph" w:customStyle="1" w:styleId="TableContents">
    <w:name w:val="Table Contents"/>
    <w:basedOn w:val="a"/>
    <w:uiPriority w:val="99"/>
    <w:rsid w:val="00B43D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zh-CN" w:bidi="hi-IN"/>
    </w:rPr>
  </w:style>
  <w:style w:type="paragraph" w:customStyle="1" w:styleId="TableHeading">
    <w:name w:val="Table Heading"/>
    <w:basedOn w:val="TableContents"/>
    <w:uiPriority w:val="99"/>
    <w:rsid w:val="00B43D8C"/>
    <w:pPr>
      <w:jc w:val="center"/>
    </w:pPr>
    <w:rPr>
      <w:b/>
      <w:bCs/>
    </w:rPr>
  </w:style>
  <w:style w:type="table" w:styleId="a7">
    <w:name w:val="Table Grid"/>
    <w:basedOn w:val="a2"/>
    <w:uiPriority w:val="59"/>
    <w:rsid w:val="00036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A95742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A9574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6802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680232"/>
    <w:rPr>
      <w:rFonts w:ascii="Segoe UI" w:hAnsi="Segoe UI" w:cs="Segoe UI"/>
      <w:sz w:val="18"/>
      <w:szCs w:val="18"/>
    </w:rPr>
  </w:style>
  <w:style w:type="character" w:styleId="ac">
    <w:name w:val="annotation reference"/>
    <w:basedOn w:val="a1"/>
    <w:uiPriority w:val="99"/>
    <w:semiHidden/>
    <w:unhideWhenUsed/>
    <w:rsid w:val="003327C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327C7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1"/>
    <w:link w:val="ad"/>
    <w:uiPriority w:val="99"/>
    <w:semiHidden/>
    <w:rsid w:val="003327C7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327C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327C7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65D"/>
  </w:style>
  <w:style w:type="paragraph" w:styleId="1">
    <w:name w:val="heading 1"/>
    <w:basedOn w:val="a"/>
    <w:next w:val="a"/>
    <w:link w:val="10"/>
    <w:qFormat/>
    <w:rsid w:val="00462C8B"/>
    <w:pPr>
      <w:keepNext/>
      <w:pageBreakBefore/>
      <w:widowControl w:val="0"/>
      <w:numPr>
        <w:numId w:val="2"/>
      </w:numPr>
      <w:shd w:val="clear" w:color="auto" w:fill="000000"/>
      <w:spacing w:before="240" w:after="240" w:line="240" w:lineRule="atLeast"/>
      <w:outlineLvl w:val="0"/>
    </w:pPr>
    <w:rPr>
      <w:rFonts w:ascii="Arial" w:eastAsia="Times New Roman" w:hAnsi="Arial" w:cs="Times New Roman"/>
      <w:b/>
      <w:caps/>
      <w:color w:val="FFFFFF"/>
      <w:sz w:val="28"/>
      <w:szCs w:val="28"/>
      <w:lang w:val="en-US"/>
    </w:rPr>
  </w:style>
  <w:style w:type="paragraph" w:styleId="2">
    <w:name w:val="heading 2"/>
    <w:basedOn w:val="a0"/>
    <w:next w:val="a"/>
    <w:link w:val="20"/>
    <w:autoRedefine/>
    <w:qFormat/>
    <w:rsid w:val="00462C8B"/>
    <w:pPr>
      <w:keepNext/>
      <w:keepLines/>
      <w:widowControl w:val="0"/>
      <w:numPr>
        <w:ilvl w:val="1"/>
        <w:numId w:val="2"/>
      </w:numPr>
      <w:pBdr>
        <w:bottom w:val="single" w:sz="4" w:space="1" w:color="auto"/>
      </w:pBdr>
      <w:tabs>
        <w:tab w:val="left" w:pos="284"/>
      </w:tabs>
      <w:spacing w:before="240" w:line="240" w:lineRule="auto"/>
      <w:ind w:left="630" w:hanging="630"/>
      <w:jc w:val="both"/>
      <w:outlineLvl w:val="1"/>
    </w:pPr>
    <w:rPr>
      <w:rFonts w:ascii="Arial" w:eastAsia="Times New Roman" w:hAnsi="Arial" w:cs="Arial"/>
      <w:b/>
      <w:bCs/>
      <w:szCs w:val="20"/>
      <w:lang w:val="en-US"/>
    </w:rPr>
  </w:style>
  <w:style w:type="paragraph" w:styleId="3">
    <w:name w:val="heading 3"/>
    <w:basedOn w:val="a"/>
    <w:next w:val="a"/>
    <w:link w:val="30"/>
    <w:autoRedefine/>
    <w:unhideWhenUsed/>
    <w:qFormat/>
    <w:rsid w:val="00462C8B"/>
    <w:pPr>
      <w:keepNext/>
      <w:numPr>
        <w:ilvl w:val="2"/>
        <w:numId w:val="2"/>
      </w:numPr>
      <w:spacing w:before="240" w:after="120"/>
      <w:ind w:left="720"/>
      <w:outlineLvl w:val="2"/>
    </w:pPr>
    <w:rPr>
      <w:rFonts w:ascii="Arial" w:eastAsia="Times New Roman" w:hAnsi="Arial" w:cs="Times New Roman"/>
      <w:b/>
      <w:bCs/>
      <w:szCs w:val="26"/>
    </w:rPr>
  </w:style>
  <w:style w:type="paragraph" w:styleId="4">
    <w:name w:val="heading 4"/>
    <w:basedOn w:val="a"/>
    <w:next w:val="a"/>
    <w:link w:val="40"/>
    <w:unhideWhenUsed/>
    <w:qFormat/>
    <w:rsid w:val="00462C8B"/>
    <w:pPr>
      <w:keepNext/>
      <w:numPr>
        <w:ilvl w:val="3"/>
        <w:numId w:val="2"/>
      </w:numPr>
      <w:spacing w:before="240" w:after="60"/>
      <w:ind w:left="1426"/>
      <w:outlineLvl w:val="3"/>
    </w:pPr>
    <w:rPr>
      <w:rFonts w:ascii="Arial" w:eastAsia="Times New Roman" w:hAnsi="Arial" w:cs="Times New Roman"/>
      <w:b/>
      <w:bCs/>
      <w:sz w:val="20"/>
      <w:szCs w:val="28"/>
      <w:lang w:val="en-US"/>
    </w:rPr>
  </w:style>
  <w:style w:type="paragraph" w:styleId="5">
    <w:name w:val="heading 5"/>
    <w:basedOn w:val="a"/>
    <w:next w:val="a"/>
    <w:link w:val="50"/>
    <w:uiPriority w:val="9"/>
    <w:qFormat/>
    <w:rsid w:val="00462C8B"/>
    <w:pPr>
      <w:keepNext/>
      <w:widowControl w:val="0"/>
      <w:numPr>
        <w:ilvl w:val="4"/>
        <w:numId w:val="2"/>
      </w:numPr>
      <w:spacing w:before="240" w:after="60" w:line="240" w:lineRule="atLeast"/>
      <w:outlineLvl w:val="4"/>
    </w:pPr>
    <w:rPr>
      <w:rFonts w:ascii="Arial" w:eastAsia="Times New Roman" w:hAnsi="Arial" w:cs="Arial"/>
      <w:sz w:val="20"/>
      <w:szCs w:val="18"/>
      <w:u w:val="single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ocument Map"/>
    <w:basedOn w:val="a"/>
    <w:link w:val="a5"/>
    <w:uiPriority w:val="99"/>
    <w:semiHidden/>
    <w:unhideWhenUsed/>
    <w:rsid w:val="000E2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1"/>
    <w:link w:val="a4"/>
    <w:uiPriority w:val="99"/>
    <w:semiHidden/>
    <w:rsid w:val="000E21A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rsid w:val="00462C8B"/>
    <w:rPr>
      <w:rFonts w:ascii="Arial" w:eastAsia="Times New Roman" w:hAnsi="Arial" w:cs="Times New Roman"/>
      <w:b/>
      <w:caps/>
      <w:color w:val="FFFFFF"/>
      <w:sz w:val="28"/>
      <w:szCs w:val="28"/>
      <w:shd w:val="clear" w:color="auto" w:fill="000000"/>
      <w:lang w:val="en-US"/>
    </w:rPr>
  </w:style>
  <w:style w:type="character" w:customStyle="1" w:styleId="20">
    <w:name w:val="Заголовок 2 Знак"/>
    <w:basedOn w:val="a1"/>
    <w:link w:val="2"/>
    <w:rsid w:val="00462C8B"/>
    <w:rPr>
      <w:rFonts w:ascii="Arial" w:eastAsia="Times New Roman" w:hAnsi="Arial" w:cs="Arial"/>
      <w:b/>
      <w:bCs/>
      <w:szCs w:val="20"/>
      <w:lang w:val="en-US"/>
    </w:rPr>
  </w:style>
  <w:style w:type="character" w:customStyle="1" w:styleId="30">
    <w:name w:val="Заголовок 3 Знак"/>
    <w:basedOn w:val="a1"/>
    <w:link w:val="3"/>
    <w:rsid w:val="00462C8B"/>
    <w:rPr>
      <w:rFonts w:ascii="Arial" w:eastAsia="Times New Roman" w:hAnsi="Arial" w:cs="Times New Roman"/>
      <w:b/>
      <w:bCs/>
      <w:szCs w:val="26"/>
    </w:rPr>
  </w:style>
  <w:style w:type="character" w:customStyle="1" w:styleId="40">
    <w:name w:val="Заголовок 4 Знак"/>
    <w:basedOn w:val="a1"/>
    <w:link w:val="4"/>
    <w:rsid w:val="00462C8B"/>
    <w:rPr>
      <w:rFonts w:ascii="Arial" w:eastAsia="Times New Roman" w:hAnsi="Arial" w:cs="Times New Roman"/>
      <w:b/>
      <w:bCs/>
      <w:sz w:val="20"/>
      <w:szCs w:val="28"/>
      <w:lang w:val="en-US"/>
    </w:rPr>
  </w:style>
  <w:style w:type="character" w:customStyle="1" w:styleId="50">
    <w:name w:val="Заголовок 5 Знак"/>
    <w:basedOn w:val="a1"/>
    <w:link w:val="5"/>
    <w:uiPriority w:val="9"/>
    <w:rsid w:val="00462C8B"/>
    <w:rPr>
      <w:rFonts w:ascii="Arial" w:eastAsia="Times New Roman" w:hAnsi="Arial" w:cs="Arial"/>
      <w:sz w:val="20"/>
      <w:szCs w:val="18"/>
      <w:u w:val="single"/>
      <w:lang w:val="en-US"/>
    </w:rPr>
  </w:style>
  <w:style w:type="paragraph" w:styleId="a0">
    <w:name w:val="Body Text"/>
    <w:basedOn w:val="a"/>
    <w:link w:val="a6"/>
    <w:uiPriority w:val="99"/>
    <w:semiHidden/>
    <w:unhideWhenUsed/>
    <w:rsid w:val="00462C8B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62C8B"/>
  </w:style>
  <w:style w:type="paragraph" w:customStyle="1" w:styleId="TableContents">
    <w:name w:val="Table Contents"/>
    <w:basedOn w:val="a"/>
    <w:uiPriority w:val="99"/>
    <w:rsid w:val="00B43D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zh-CN" w:bidi="hi-IN"/>
    </w:rPr>
  </w:style>
  <w:style w:type="paragraph" w:customStyle="1" w:styleId="TableHeading">
    <w:name w:val="Table Heading"/>
    <w:basedOn w:val="TableContents"/>
    <w:uiPriority w:val="99"/>
    <w:rsid w:val="00B43D8C"/>
    <w:pPr>
      <w:jc w:val="center"/>
    </w:pPr>
    <w:rPr>
      <w:b/>
      <w:bCs/>
    </w:rPr>
  </w:style>
  <w:style w:type="table" w:styleId="a7">
    <w:name w:val="Table Grid"/>
    <w:basedOn w:val="a2"/>
    <w:uiPriority w:val="59"/>
    <w:rsid w:val="00036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A95742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A9574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6802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680232"/>
    <w:rPr>
      <w:rFonts w:ascii="Segoe UI" w:hAnsi="Segoe UI" w:cs="Segoe UI"/>
      <w:sz w:val="18"/>
      <w:szCs w:val="18"/>
    </w:rPr>
  </w:style>
  <w:style w:type="character" w:styleId="ac">
    <w:name w:val="annotation reference"/>
    <w:basedOn w:val="a1"/>
    <w:uiPriority w:val="99"/>
    <w:semiHidden/>
    <w:unhideWhenUsed/>
    <w:rsid w:val="003327C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327C7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1"/>
    <w:link w:val="ad"/>
    <w:uiPriority w:val="99"/>
    <w:semiHidden/>
    <w:rsid w:val="003327C7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327C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327C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94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ts-tender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rts-tende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567</Words>
  <Characters>3233</Characters>
  <Application>Microsoft Office Word</Application>
  <DocSecurity>4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РТС-тендер</dc:creator>
  <cp:lastModifiedBy>Наташа</cp:lastModifiedBy>
  <cp:revision>2</cp:revision>
  <cp:lastPrinted>2021-09-09T23:13:00Z</cp:lastPrinted>
  <dcterms:created xsi:type="dcterms:W3CDTF">2021-09-09T23:14:00Z</dcterms:created>
  <dcterms:modified xsi:type="dcterms:W3CDTF">2021-09-09T23:14:00Z</dcterms:modified>
</cp:coreProperties>
</file>