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</w:p>
    <w:p w14:paraId="02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«СОГЛАСОВАНО»</w:t>
      </w:r>
    </w:p>
    <w:p w14:paraId="03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</w:p>
    <w:p w14:paraId="04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П</w:t>
      </w:r>
      <w:r>
        <w:rPr>
          <w:color w:themeColor="text1" w:val="000000"/>
          <w:sz w:val="28"/>
        </w:rPr>
        <w:t>рокурор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Оловяннинского</w:t>
      </w:r>
      <w:r>
        <w:rPr>
          <w:color w:themeColor="text1" w:val="000000"/>
          <w:sz w:val="28"/>
        </w:rPr>
        <w:t xml:space="preserve"> района</w:t>
      </w:r>
    </w:p>
    <w:p w14:paraId="05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</w:p>
    <w:p w14:paraId="06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старший советник юстиции</w:t>
      </w:r>
    </w:p>
    <w:p w14:paraId="07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</w:p>
    <w:p w14:paraId="08000000">
      <w:pPr>
        <w:pStyle w:val="Style_1"/>
        <w:widowControl w:val="1"/>
        <w:spacing w:after="0" w:before="0"/>
        <w:ind w:left="552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______________</w:t>
      </w:r>
      <w:r>
        <w:rPr>
          <w:color w:themeColor="text1" w:val="000000"/>
          <w:sz w:val="28"/>
        </w:rPr>
        <w:t>В.Г.</w:t>
      </w:r>
      <w:r>
        <w:rPr>
          <w:rFonts w:ascii="Times New Roman" w:hAnsi="Times New Roman"/>
          <w:color w:themeColor="text1" w:val="000000"/>
          <w:spacing w:val="0"/>
          <w:sz w:val="28"/>
        </w:rPr>
        <w:t> Бронникова</w:t>
      </w:r>
    </w:p>
    <w:p w14:paraId="09000000">
      <w:pPr>
        <w:pStyle w:val="Style_2"/>
        <w:widowControl w:val="1"/>
        <w:spacing w:line="240" w:lineRule="auto"/>
        <w:ind w:firstLine="0"/>
        <w:jc w:val="right"/>
        <w:rPr>
          <w:color w:themeColor="text1" w:val="000000"/>
        </w:rPr>
      </w:pPr>
    </w:p>
    <w:p w14:paraId="0A000000">
      <w:pPr>
        <w:widowControl w:val="1"/>
        <w:ind w:firstLine="709"/>
        <w:jc w:val="center"/>
        <w:rPr>
          <w:color w:themeColor="text1" w:val="000000"/>
        </w:rPr>
      </w:pPr>
      <w:r>
        <w:rPr>
          <w:color w:themeColor="text1" w:val="000000"/>
        </w:rPr>
        <w:t>Оловяннинским районным судом удовлетворены требования прокурора об обязании граждан привести в соответствие заброшенные домовладения</w:t>
      </w:r>
    </w:p>
    <w:p w14:paraId="0B000000">
      <w:pPr>
        <w:widowControl w:val="1"/>
        <w:ind w:firstLine="709"/>
        <w:rPr>
          <w:color w:themeColor="text1" w:val="000000"/>
        </w:rPr>
      </w:pPr>
    </w:p>
    <w:p w14:paraId="0C000000">
      <w:pPr>
        <w:spacing w:line="240" w:lineRule="auto"/>
        <w:ind w:firstLine="709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Прокуратурой района проведена проверка исполнения законодательства о пожарной безопасности и соблюдения правил благоустройства на территории городского поселения «Оловянниснкое».</w:t>
      </w:r>
    </w:p>
    <w:p w14:paraId="0D000000">
      <w:pPr>
        <w:spacing w:line="240" w:lineRule="auto"/>
        <w:ind w:firstLine="709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Установлено, что на территории муниципального образования имеются заброшенные земельные участки и дома, собственники которых меры к содержанию своего имущества не принимают. Доступ к домам не ограничен, сухая трава, бытовой и строительный мусор не убраны, что в условиях пожароопасного периода создает угрозу для возникновения пожара и причинению вреда имуществу и жизни неопределенного круга лиц.</w:t>
      </w:r>
    </w:p>
    <w:p w14:paraId="0E000000">
      <w:pPr>
        <w:spacing w:line="240" w:lineRule="auto"/>
        <w:ind w:firstLine="709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В июне 2025 г. Оловяннинским районным судом удовлетворены требования прокурора о возложении обязаности на собственников принять меры к очистке принадлежащих им земельных участков, а также ограничению доступа к домам.</w:t>
      </w:r>
    </w:p>
    <w:p w14:paraId="0F000000">
      <w:pPr>
        <w:spacing w:line="240" w:lineRule="auto"/>
        <w:ind w:firstLine="709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В настоящее время требования исполнены ответчиками частично.</w:t>
      </w:r>
    </w:p>
    <w:p w14:paraId="10000000">
      <w:pPr>
        <w:spacing w:line="240" w:lineRule="auto"/>
        <w:ind w:firstLine="709"/>
        <w:rPr>
          <w:color w:themeColor="text1" w:val="000000"/>
          <w:highlight w:val="white"/>
        </w:rPr>
      </w:pPr>
    </w:p>
    <w:p w14:paraId="11000000">
      <w:pPr>
        <w:widowControl w:val="1"/>
        <w:ind w:firstLine="708"/>
        <w:rPr>
          <w:color w:themeColor="text1" w:val="000000"/>
        </w:rPr>
      </w:pPr>
    </w:p>
    <w:p w14:paraId="12000000">
      <w:pPr>
        <w:widowControl w:val="1"/>
        <w:ind w:firstLine="709"/>
        <w:jc w:val="center"/>
        <w:rPr>
          <w:b w:val="1"/>
          <w:i w:val="1"/>
          <w:color w:themeColor="text1" w:val="000000"/>
        </w:rPr>
      </w:pPr>
      <w:r>
        <w:rPr>
          <w:b w:val="1"/>
          <w:i w:val="1"/>
          <w:color w:themeColor="text1" w:val="000000"/>
        </w:rPr>
        <w:t>Информацию предоставил</w:t>
      </w:r>
      <w:r>
        <w:rPr>
          <w:b w:val="1"/>
          <w:i w:val="1"/>
          <w:color w:themeColor="text1" w:val="000000"/>
        </w:rPr>
        <w:t>а</w:t>
      </w:r>
      <w:r>
        <w:rPr>
          <w:b w:val="1"/>
          <w:i w:val="1"/>
          <w:color w:themeColor="text1" w:val="000000"/>
        </w:rPr>
        <w:t xml:space="preserve"> ст.помощник прокурора </w:t>
      </w:r>
      <w:r>
        <w:rPr>
          <w:b w:val="1"/>
          <w:i w:val="1"/>
          <w:color w:themeColor="text1" w:val="000000"/>
        </w:rPr>
        <w:t>Оловяннинского</w:t>
      </w:r>
      <w:r>
        <w:rPr>
          <w:b w:val="1"/>
          <w:i w:val="1"/>
          <w:color w:themeColor="text1" w:val="000000"/>
        </w:rPr>
        <w:t xml:space="preserve"> района </w:t>
      </w:r>
      <w:r>
        <w:rPr>
          <w:b w:val="1"/>
          <w:i w:val="1"/>
          <w:color w:themeColor="text1" w:val="000000"/>
        </w:rPr>
        <w:t>Анастасия Минкова</w:t>
      </w:r>
      <w:r>
        <w:rPr>
          <w:b w:val="1"/>
          <w:i w:val="1"/>
          <w:color w:themeColor="text1" w:val="000000"/>
        </w:rPr>
        <w:t xml:space="preserve"> </w:t>
      </w:r>
    </w:p>
    <w:p w14:paraId="13000000">
      <w:pPr>
        <w:rPr>
          <w:color w:themeColor="text1" w:val="000000"/>
        </w:rPr>
      </w:pPr>
    </w:p>
    <w:p w14:paraId="14000000">
      <w:pPr>
        <w:rPr>
          <w:color w:themeColor="text1" w:val="000000"/>
        </w:rPr>
      </w:pPr>
    </w:p>
    <w:p w14:paraId="15000000">
      <w:pPr>
        <w:rPr>
          <w:color w:themeColor="text1" w:val="000000"/>
        </w:rPr>
      </w:pPr>
    </w:p>
    <w:p w14:paraId="16000000">
      <w:pPr>
        <w:rPr>
          <w:color w:themeColor="text1" w:val="000000"/>
        </w:rPr>
      </w:pPr>
    </w:p>
    <w:p w14:paraId="17000000">
      <w:pPr>
        <w:rPr>
          <w:color w:themeColor="text1" w:val="000000"/>
        </w:rPr>
      </w:pPr>
    </w:p>
    <w:p w14:paraId="18000000">
      <w:pPr>
        <w:rPr>
          <w:color w:themeColor="text1" w:val="000000"/>
        </w:rPr>
      </w:pPr>
    </w:p>
    <w:sectPr>
      <w:pgSz w:h="16838" w:orient="portrait" w:w="11906"/>
      <w:pgMar w:bottom="1134" w:footer="708" w:gutter="0" w:header="708" w:left="1701" w:right="707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2" w:type="paragraph">
    <w:name w:val="Body Text Indent 3"/>
    <w:basedOn w:val="Style_3"/>
    <w:link w:val="Style_2_ch"/>
    <w:pPr>
      <w:widowControl w:val="1"/>
      <w:spacing w:line="360" w:lineRule="auto"/>
      <w:ind w:firstLine="709"/>
    </w:pPr>
  </w:style>
  <w:style w:styleId="Style_2_ch" w:type="character">
    <w:name w:val="Body Text Indent 3"/>
    <w:basedOn w:val="Style_3_ch"/>
    <w:link w:val="Style_2"/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List Paragraph"/>
    <w:basedOn w:val="Style_3"/>
    <w:link w:val="Style_10_ch"/>
    <w:pPr>
      <w:widowControl w:val="1"/>
      <w:ind w:left="720"/>
      <w:contextualSpacing w:val="1"/>
    </w:pPr>
  </w:style>
  <w:style w:styleId="Style_10_ch" w:type="character">
    <w:name w:val="List Paragraph"/>
    <w:basedOn w:val="Style_3_ch"/>
    <w:link w:val="Style_10"/>
  </w:style>
  <w:style w:styleId="Style_11" w:type="paragraph">
    <w:name w:val="Body Text"/>
    <w:basedOn w:val="Style_3"/>
    <w:link w:val="Style_11_ch"/>
    <w:pPr>
      <w:widowControl w:val="1"/>
      <w:spacing w:after="120"/>
      <w:ind/>
    </w:pPr>
  </w:style>
  <w:style w:styleId="Style_11_ch" w:type="character">
    <w:name w:val="Body Text"/>
    <w:basedOn w:val="Style_3_ch"/>
    <w:link w:val="Style_11"/>
  </w:style>
  <w:style w:styleId="Style_12" w:type="paragraph">
    <w:name w:val="toc 3"/>
    <w:next w:val="Style_3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3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3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3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ConsPlusNormal"/>
    <w:link w:val="Style_19_ch"/>
    <w:pPr>
      <w:widowControl w:val="1"/>
      <w:ind w:firstLine="720"/>
      <w:jc w:val="left"/>
    </w:pPr>
    <w:rPr>
      <w:rFonts w:ascii="Arial" w:hAnsi="Arial"/>
      <w:sz w:val="20"/>
    </w:rPr>
  </w:style>
  <w:style w:styleId="Style_19_ch" w:type="character">
    <w:name w:val="ConsPlusNormal"/>
    <w:link w:val="Style_19"/>
    <w:rPr>
      <w:rFonts w:ascii="Arial" w:hAnsi="Arial"/>
      <w:sz w:val="20"/>
    </w:rPr>
  </w:style>
  <w:style w:styleId="Style_20" w:type="paragraph">
    <w:name w:val="toc 9"/>
    <w:next w:val="Style_3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3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3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1" w:type="paragraph">
    <w:name w:val="Normal (Web)"/>
    <w:basedOn w:val="Style_3"/>
    <w:link w:val="Style_1_ch"/>
    <w:pPr>
      <w:widowControl w:val="1"/>
      <w:spacing w:afterAutospacing="on" w:beforeAutospacing="on"/>
      <w:ind/>
      <w:jc w:val="left"/>
    </w:pPr>
    <w:rPr>
      <w:sz w:val="24"/>
    </w:rPr>
  </w:style>
  <w:style w:styleId="Style_1_ch" w:type="character">
    <w:name w:val="Normal (Web)"/>
    <w:basedOn w:val="Style_3_ch"/>
    <w:link w:val="Style_1"/>
    <w:rPr>
      <w:sz w:val="24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Subtitle"/>
    <w:next w:val="Style_3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Balloon Text"/>
    <w:basedOn w:val="Style_3"/>
    <w:link w:val="Style_25_ch"/>
    <w:rPr>
      <w:rFonts w:ascii="Tahoma" w:hAnsi="Tahoma"/>
      <w:sz w:val="16"/>
    </w:rPr>
  </w:style>
  <w:style w:styleId="Style_25_ch" w:type="character">
    <w:name w:val="Balloon Text"/>
    <w:basedOn w:val="Style_3_ch"/>
    <w:link w:val="Style_25"/>
    <w:rPr>
      <w:rFonts w:ascii="Tahoma" w:hAnsi="Tahoma"/>
      <w:sz w:val="16"/>
    </w:rPr>
  </w:style>
  <w:style w:styleId="Style_26" w:type="paragraph">
    <w:name w:val="Title"/>
    <w:next w:val="Style_3"/>
    <w:link w:val="Style_26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3"/>
    <w:link w:val="Style_2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basedOn w:val="Style_3"/>
    <w:link w:val="Style_28_ch"/>
    <w:uiPriority w:val="9"/>
    <w:qFormat/>
    <w:pPr>
      <w:widowControl w:val="1"/>
      <w:spacing w:afterAutospacing="on" w:beforeAutospacing="on"/>
      <w:ind/>
      <w:jc w:val="left"/>
      <w:outlineLvl w:val="1"/>
    </w:pPr>
    <w:rPr>
      <w:b w:val="1"/>
      <w:sz w:val="36"/>
    </w:rPr>
  </w:style>
  <w:style w:styleId="Style_28_ch" w:type="character">
    <w:name w:val="heading 2"/>
    <w:basedOn w:val="Style_3_ch"/>
    <w:link w:val="Style_28"/>
    <w:rPr>
      <w:b w:val="1"/>
      <w:sz w:val="36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2025-06-27T02:41:46Z</dcterms:created>
  <dcterms:modified xsi:type="dcterms:W3CDTF">2025-06-27T02:41:46Z</dcterms:modified>
</cp:coreProperties>
</file>