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092" w:rsidRPr="00FC7D72" w:rsidRDefault="00C85092" w:rsidP="00B1580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C7D72">
        <w:rPr>
          <w:rFonts w:ascii="Times New Roman" w:hAnsi="Times New Roman"/>
          <w:b/>
          <w:sz w:val="28"/>
          <w:szCs w:val="28"/>
        </w:rPr>
        <w:t>Протокол  рассмотрения заявок по проведению</w:t>
      </w:r>
    </w:p>
    <w:p w:rsidR="00C85092" w:rsidRPr="00A46AF1" w:rsidRDefault="00C85092" w:rsidP="00B15807">
      <w:pPr>
        <w:pStyle w:val="NoSpacing"/>
        <w:spacing w:line="276" w:lineRule="auto"/>
        <w:jc w:val="center"/>
        <w:rPr>
          <w:b/>
          <w:sz w:val="28"/>
          <w:szCs w:val="28"/>
        </w:rPr>
      </w:pPr>
      <w:r w:rsidRPr="00FC7D72">
        <w:rPr>
          <w:rFonts w:ascii="Times New Roman" w:hAnsi="Times New Roman"/>
          <w:b/>
          <w:sz w:val="28"/>
          <w:szCs w:val="28"/>
        </w:rPr>
        <w:t xml:space="preserve">открытого аукциона   </w:t>
      </w:r>
      <w:r w:rsidRPr="00A46AF1">
        <w:rPr>
          <w:rFonts w:ascii="Times New Roman" w:hAnsi="Times New Roman"/>
          <w:b/>
          <w:sz w:val="28"/>
          <w:szCs w:val="28"/>
        </w:rPr>
        <w:t>на право заключения договора аренды земельного участка, находящегося в собственности городского поселения «Оловяннинское»</w:t>
      </w:r>
    </w:p>
    <w:p w:rsidR="00C85092" w:rsidRPr="00FC7D72" w:rsidRDefault="00C85092" w:rsidP="00B15807">
      <w:pPr>
        <w:pStyle w:val="NoSpacing"/>
        <w:jc w:val="center"/>
        <w:rPr>
          <w:rFonts w:ascii="Times New Roman" w:hAnsi="Times New Roman"/>
          <w:b/>
          <w:color w:val="696565"/>
          <w:sz w:val="28"/>
          <w:szCs w:val="28"/>
        </w:rPr>
      </w:pPr>
    </w:p>
    <w:p w:rsidR="00C85092" w:rsidRPr="00FC7D72" w:rsidRDefault="00C85092" w:rsidP="00B15807">
      <w:pPr>
        <w:pStyle w:val="NoSpacing"/>
        <w:rPr>
          <w:rFonts w:ascii="Times New Roman" w:hAnsi="Times New Roman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 п.Оловянная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«02»  апреля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</w:t>
        </w:r>
        <w:r w:rsidRPr="00FC7D72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FC7D72">
        <w:rPr>
          <w:rFonts w:ascii="Times New Roman" w:hAnsi="Times New Roman"/>
          <w:sz w:val="28"/>
          <w:szCs w:val="28"/>
        </w:rPr>
        <w:t>.</w:t>
      </w:r>
    </w:p>
    <w:p w:rsidR="00C85092" w:rsidRPr="00FC7D72" w:rsidRDefault="00C85092" w:rsidP="00B15807">
      <w:pPr>
        <w:pStyle w:val="NoSpacing"/>
        <w:rPr>
          <w:rFonts w:ascii="Times New Roman" w:hAnsi="Times New Roman"/>
          <w:color w:val="696565"/>
          <w:sz w:val="28"/>
          <w:szCs w:val="28"/>
        </w:rPr>
      </w:pPr>
    </w:p>
    <w:p w:rsidR="00C85092" w:rsidRPr="006D4329" w:rsidRDefault="00C85092" w:rsidP="00B15807">
      <w:pPr>
        <w:pStyle w:val="NoSpacing"/>
        <w:spacing w:line="276" w:lineRule="auto"/>
        <w:jc w:val="both"/>
        <w:rPr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> </w:t>
      </w:r>
      <w:r w:rsidRPr="006D4329">
        <w:rPr>
          <w:rFonts w:ascii="Times New Roman" w:hAnsi="Times New Roman"/>
          <w:sz w:val="28"/>
          <w:szCs w:val="28"/>
        </w:rPr>
        <w:t xml:space="preserve">1. Наименование предмета аукциона: заключение договора </w:t>
      </w:r>
      <w:r w:rsidRPr="006D4329">
        <w:rPr>
          <w:rFonts w:ascii="Times New Roman" w:hAnsi="Times New Roman"/>
          <w:bCs/>
          <w:sz w:val="28"/>
          <w:szCs w:val="28"/>
        </w:rPr>
        <w:t xml:space="preserve">аренды </w:t>
      </w:r>
      <w:r>
        <w:rPr>
          <w:rFonts w:ascii="Times New Roman" w:hAnsi="Times New Roman"/>
          <w:bCs/>
          <w:sz w:val="28"/>
          <w:szCs w:val="28"/>
        </w:rPr>
        <w:t>земельного участка, находящегося в собственности городского поселения «Оловяннинское»</w:t>
      </w:r>
    </w:p>
    <w:p w:rsidR="00C85092" w:rsidRPr="00FC7D72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85092" w:rsidRPr="00FC7D72" w:rsidRDefault="00C85092" w:rsidP="00B15807">
      <w:pPr>
        <w:pStyle w:val="NoSpacing"/>
        <w:jc w:val="both"/>
        <w:rPr>
          <w:rFonts w:ascii="Times New Roman" w:hAnsi="Times New Roman"/>
          <w:color w:val="696565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2. Состав </w:t>
      </w:r>
      <w:r>
        <w:rPr>
          <w:rFonts w:ascii="Times New Roman" w:hAnsi="Times New Roman"/>
          <w:sz w:val="28"/>
          <w:szCs w:val="28"/>
        </w:rPr>
        <w:t>аукционной</w:t>
      </w:r>
      <w:r w:rsidRPr="00FC7D72">
        <w:rPr>
          <w:rFonts w:ascii="Times New Roman" w:hAnsi="Times New Roman"/>
          <w:sz w:val="28"/>
          <w:szCs w:val="28"/>
        </w:rPr>
        <w:t xml:space="preserve"> комиссии.</w:t>
      </w:r>
    </w:p>
    <w:p w:rsidR="00C85092" w:rsidRPr="00B8490A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На заседании  </w:t>
      </w:r>
      <w:r>
        <w:rPr>
          <w:rFonts w:ascii="Times New Roman" w:hAnsi="Times New Roman"/>
          <w:sz w:val="28"/>
          <w:szCs w:val="28"/>
        </w:rPr>
        <w:t>аукционной</w:t>
      </w:r>
      <w:r w:rsidRPr="00FC7D72">
        <w:rPr>
          <w:rFonts w:ascii="Times New Roman" w:hAnsi="Times New Roman"/>
          <w:sz w:val="28"/>
          <w:szCs w:val="28"/>
        </w:rPr>
        <w:t xml:space="preserve"> комиссии по рассмотрению заявок на участие в аукционе присутствовали:</w:t>
      </w:r>
    </w:p>
    <w:p w:rsidR="00C85092" w:rsidRDefault="00C85092" w:rsidP="00B15807">
      <w:pPr>
        <w:pStyle w:val="NoSpacing"/>
        <w:ind w:left="2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аукционной  комиссии:</w:t>
      </w:r>
    </w:p>
    <w:p w:rsidR="00C85092" w:rsidRDefault="00C85092" w:rsidP="00B15807">
      <w:pPr>
        <w:pStyle w:val="NoSpacing"/>
        <w:ind w:left="270"/>
        <w:jc w:val="both"/>
        <w:rPr>
          <w:rFonts w:ascii="Times New Roman" w:hAnsi="Times New Roman"/>
          <w:sz w:val="28"/>
          <w:szCs w:val="28"/>
        </w:rPr>
      </w:pPr>
    </w:p>
    <w:p w:rsidR="00C85092" w:rsidRPr="00205A26" w:rsidRDefault="00C85092" w:rsidP="00B15807">
      <w:pPr>
        <w:ind w:left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Шадрин Сергей Владимирович</w:t>
      </w:r>
      <w:r w:rsidRPr="00205A26">
        <w:rPr>
          <w:rFonts w:ascii="Times New Roman" w:hAnsi="Times New Roman"/>
          <w:bCs/>
          <w:sz w:val="28"/>
          <w:szCs w:val="28"/>
        </w:rPr>
        <w:t xml:space="preserve"> – заместитель главы администрации городского поселения «Оловяннинское»</w:t>
      </w:r>
    </w:p>
    <w:p w:rsidR="00C85092" w:rsidRPr="00205A26" w:rsidRDefault="00C85092" w:rsidP="00B15807">
      <w:pPr>
        <w:tabs>
          <w:tab w:val="left" w:pos="36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205A26">
        <w:rPr>
          <w:rFonts w:ascii="Times New Roman" w:hAnsi="Times New Roman"/>
          <w:bCs/>
          <w:sz w:val="28"/>
          <w:szCs w:val="28"/>
        </w:rPr>
        <w:t>Члены комиссии:</w:t>
      </w:r>
    </w:p>
    <w:p w:rsidR="00C85092" w:rsidRPr="00D56090" w:rsidRDefault="00C85092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Грищенко В.В. – главный специалист – юрист администрации  городского поселения «Оловяннинское»</w:t>
      </w:r>
    </w:p>
    <w:p w:rsidR="00C85092" w:rsidRDefault="00C85092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Сурова С.В. – ведущий специалист по связям с общественностью городского поселения «Оловяннинское»</w:t>
      </w:r>
    </w:p>
    <w:p w:rsidR="00C85092" w:rsidRDefault="00C85092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Бекетова Т.В. – ведущий специалист по связям с общественностью городского поселения «Оловяннинское»</w:t>
      </w:r>
    </w:p>
    <w:p w:rsidR="00C85092" w:rsidRDefault="00C85092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Шеплякова В.А. - ведущий специалист по связям с общественностью городского поселения «Оловяннинское»</w:t>
      </w:r>
    </w:p>
    <w:p w:rsidR="00C85092" w:rsidRDefault="00C85092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Шолупенко А.В. - ведущий экономист по финансовой работе администрации   городского поселения «Оловяннинское»</w:t>
      </w:r>
    </w:p>
    <w:p w:rsidR="00C85092" w:rsidRDefault="00C85092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Дубровская А. В. – специалист по связям с общественностью городского поселения «Оловяннинское»</w:t>
      </w:r>
    </w:p>
    <w:p w:rsidR="00C85092" w:rsidRDefault="00C85092" w:rsidP="00B15807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C85092" w:rsidRPr="00B8490A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8490A">
        <w:rPr>
          <w:rFonts w:ascii="Times New Roman" w:hAnsi="Times New Roman"/>
          <w:sz w:val="28"/>
          <w:szCs w:val="28"/>
        </w:rPr>
        <w:t xml:space="preserve">На заседании </w:t>
      </w:r>
      <w:r>
        <w:rPr>
          <w:rFonts w:ascii="Times New Roman" w:hAnsi="Times New Roman"/>
          <w:sz w:val="28"/>
          <w:szCs w:val="28"/>
        </w:rPr>
        <w:t>присутствовали 7 (семь</w:t>
      </w:r>
      <w:r w:rsidRPr="00B8490A">
        <w:rPr>
          <w:rFonts w:ascii="Times New Roman" w:hAnsi="Times New Roman"/>
          <w:sz w:val="28"/>
          <w:szCs w:val="28"/>
        </w:rPr>
        <w:t xml:space="preserve">) из </w:t>
      </w:r>
      <w:r>
        <w:rPr>
          <w:rFonts w:ascii="Times New Roman" w:hAnsi="Times New Roman"/>
          <w:sz w:val="28"/>
          <w:szCs w:val="28"/>
        </w:rPr>
        <w:t>7</w:t>
      </w:r>
      <w:r w:rsidRPr="00B8490A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семи</w:t>
      </w:r>
      <w:r w:rsidRPr="00B8490A">
        <w:rPr>
          <w:rFonts w:ascii="Times New Roman" w:hAnsi="Times New Roman"/>
          <w:sz w:val="28"/>
          <w:szCs w:val="28"/>
        </w:rPr>
        <w:t xml:space="preserve">) членов аукционной комиссии. </w:t>
      </w:r>
      <w:r>
        <w:rPr>
          <w:rFonts w:ascii="Times New Roman" w:hAnsi="Times New Roman"/>
          <w:sz w:val="28"/>
          <w:szCs w:val="28"/>
        </w:rPr>
        <w:t>К</w:t>
      </w:r>
      <w:r w:rsidRPr="00B8490A">
        <w:rPr>
          <w:rFonts w:ascii="Times New Roman" w:hAnsi="Times New Roman"/>
          <w:sz w:val="28"/>
          <w:szCs w:val="28"/>
        </w:rPr>
        <w:t>ворум для исполнения полномочий аукционной комиссией и принятия решений имеется.</w:t>
      </w:r>
    </w:p>
    <w:p w:rsidR="00C85092" w:rsidRPr="00FC7D72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85092" w:rsidRPr="00526A36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3. Извещение о проведении аукциона было опубликовано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7D72">
        <w:rPr>
          <w:rFonts w:ascii="Times New Roman" w:hAnsi="Times New Roman"/>
          <w:sz w:val="28"/>
          <w:szCs w:val="28"/>
        </w:rPr>
        <w:t>раз</w:t>
      </w:r>
      <w:r>
        <w:rPr>
          <w:rFonts w:ascii="Times New Roman" w:hAnsi="Times New Roman"/>
          <w:sz w:val="28"/>
          <w:szCs w:val="28"/>
        </w:rPr>
        <w:t>мещено на  на официальном сайте</w:t>
      </w:r>
      <w:r w:rsidRPr="00FC7D72">
        <w:rPr>
          <w:rFonts w:ascii="Times New Roman" w:hAnsi="Times New Roman"/>
          <w:sz w:val="28"/>
          <w:szCs w:val="28"/>
        </w:rPr>
        <w:t xml:space="preserve"> </w:t>
      </w:r>
      <w:r w:rsidRPr="00FC7D72">
        <w:rPr>
          <w:rFonts w:ascii="Times New Roman" w:hAnsi="Times New Roman"/>
          <w:color w:val="000000"/>
          <w:sz w:val="28"/>
          <w:szCs w:val="28"/>
        </w:rPr>
        <w:t xml:space="preserve">Российской Федерации в сети "Интернет": </w:t>
      </w:r>
      <w:r w:rsidRPr="00FC7D72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FC7D72">
          <w:rPr>
            <w:rStyle w:val="Hyperlink"/>
            <w:rFonts w:ascii="Times New Roman" w:hAnsi="Times New Roman"/>
            <w:bCs/>
            <w:sz w:val="28"/>
            <w:szCs w:val="28"/>
          </w:rPr>
          <w:t>www</w:t>
        </w:r>
        <w:r w:rsidRPr="00FC7D72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FC7D72">
          <w:rPr>
            <w:rStyle w:val="Hyperlink"/>
            <w:rFonts w:ascii="Times New Roman" w:hAnsi="Times New Roman"/>
            <w:bCs/>
            <w:sz w:val="28"/>
            <w:szCs w:val="28"/>
          </w:rPr>
          <w:t>torgi.gov</w:t>
        </w:r>
        <w:r w:rsidRPr="00FC7D72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FC7D72">
          <w:rPr>
            <w:rStyle w:val="Hyperlink"/>
            <w:rFonts w:ascii="Times New Roman" w:hAnsi="Times New Roman"/>
            <w:bCs/>
            <w:sz w:val="28"/>
            <w:szCs w:val="28"/>
          </w:rPr>
          <w:t>ru</w:t>
        </w:r>
      </w:hyperlink>
      <w:r w:rsidRPr="00FC7D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14.02.2020 г. </w:t>
      </w:r>
      <w:r w:rsidRPr="00FC7D72">
        <w:rPr>
          <w:rFonts w:ascii="Times New Roman" w:hAnsi="Times New Roman"/>
          <w:sz w:val="28"/>
          <w:szCs w:val="28"/>
        </w:rPr>
        <w:t xml:space="preserve">на сайте администрации городского поселения «Оловяннинское»: </w:t>
      </w:r>
      <w:r w:rsidRPr="00D17743">
        <w:rPr>
          <w:rFonts w:ascii="Times New Roman" w:hAnsi="Times New Roman"/>
          <w:sz w:val="28"/>
          <w:szCs w:val="28"/>
          <w:lang w:val="en-US"/>
        </w:rPr>
        <w:t>www</w:t>
      </w:r>
      <w:r w:rsidRPr="00D1774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оловянная.рф </w:t>
      </w:r>
    </w:p>
    <w:p w:rsidR="00C85092" w:rsidRPr="00FC7D72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85092" w:rsidRPr="00FC7D72" w:rsidRDefault="00C85092" w:rsidP="00B15807">
      <w:pPr>
        <w:pStyle w:val="NoSpacing"/>
        <w:jc w:val="both"/>
        <w:rPr>
          <w:rFonts w:ascii="Times New Roman" w:hAnsi="Times New Roman"/>
          <w:color w:val="696565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4. Процедура рассмотрения заявок на участие в аукционе проводилась  </w:t>
      </w:r>
      <w:r>
        <w:rPr>
          <w:rFonts w:ascii="Times New Roman" w:hAnsi="Times New Roman"/>
          <w:sz w:val="28"/>
          <w:szCs w:val="28"/>
        </w:rPr>
        <w:t>аукционной</w:t>
      </w:r>
      <w:r w:rsidRPr="00FC7D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комиссией в 10.00 час. 02 апреля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  <w:r w:rsidRPr="00FC7D72">
        <w:rPr>
          <w:rFonts w:ascii="Times New Roman" w:hAnsi="Times New Roman"/>
          <w:sz w:val="28"/>
          <w:szCs w:val="28"/>
        </w:rPr>
        <w:t>по адресу:  674500, Забайкальский край, Оловяннинский район, п.Оловянная, ул. Московская, 52 каб. №1</w:t>
      </w:r>
    </w:p>
    <w:p w:rsidR="00C85092" w:rsidRPr="00FC7D72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85092" w:rsidRDefault="00C85092" w:rsidP="00B15807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94C96">
        <w:rPr>
          <w:rFonts w:ascii="Times New Roman" w:hAnsi="Times New Roman"/>
          <w:sz w:val="28"/>
          <w:szCs w:val="28"/>
        </w:rPr>
        <w:t>5. До окончания указанного в извещении о проведении аукциона срока подачи заявок на участие в открытом аукционе на заключение</w:t>
      </w:r>
      <w:r w:rsidRPr="006D4329">
        <w:rPr>
          <w:rFonts w:ascii="Times New Roman" w:hAnsi="Times New Roman"/>
          <w:sz w:val="28"/>
          <w:szCs w:val="28"/>
        </w:rPr>
        <w:t xml:space="preserve"> договора </w:t>
      </w:r>
      <w:r w:rsidRPr="006D4329">
        <w:rPr>
          <w:rFonts w:ascii="Times New Roman" w:hAnsi="Times New Roman"/>
          <w:bCs/>
          <w:sz w:val="28"/>
          <w:szCs w:val="28"/>
        </w:rPr>
        <w:t xml:space="preserve">аренды </w:t>
      </w:r>
      <w:r>
        <w:rPr>
          <w:rFonts w:ascii="Times New Roman" w:hAnsi="Times New Roman"/>
          <w:bCs/>
          <w:sz w:val="28"/>
          <w:szCs w:val="28"/>
        </w:rPr>
        <w:t>земельного участка, находящегося в собственности городского поселения «Оловяннинское»</w:t>
      </w:r>
      <w:r>
        <w:rPr>
          <w:sz w:val="28"/>
          <w:szCs w:val="28"/>
        </w:rPr>
        <w:t xml:space="preserve"> </w:t>
      </w:r>
      <w:r w:rsidRPr="00D94C96">
        <w:rPr>
          <w:rFonts w:ascii="Times New Roman" w:hAnsi="Times New Roman"/>
          <w:sz w:val="28"/>
          <w:szCs w:val="28"/>
        </w:rPr>
        <w:t>была подана одна заявка.</w:t>
      </w:r>
    </w:p>
    <w:p w:rsidR="00C85092" w:rsidRPr="00D94C96" w:rsidRDefault="00C85092" w:rsidP="00B15807">
      <w:pPr>
        <w:pStyle w:val="NoSpacing"/>
        <w:spacing w:line="276" w:lineRule="auto"/>
        <w:jc w:val="both"/>
        <w:rPr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823"/>
        <w:gridCol w:w="1796"/>
        <w:gridCol w:w="2342"/>
        <w:gridCol w:w="2163"/>
        <w:gridCol w:w="2261"/>
      </w:tblGrid>
      <w:tr w:rsidR="00C85092" w:rsidRPr="007F6612" w:rsidTr="001044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C85092" w:rsidRPr="009818F6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C85092" w:rsidRPr="009818F6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Ф.И.О. претендента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Дата и время поступления заявки (время местное)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C85092" w:rsidRPr="009818F6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Регистрационный номер заявки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Сведения о соответствии представленных претендентом документов</w:t>
            </w:r>
          </w:p>
        </w:tc>
      </w:tr>
      <w:tr w:rsidR="00C85092" w:rsidRPr="007F6612" w:rsidTr="00104477">
        <w:trPr>
          <w:trHeight w:val="960"/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Арутюнян Ваге Сергоевич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24.03.2020 г.</w:t>
            </w:r>
          </w:p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12:15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№1</w:t>
            </w:r>
          </w:p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соответствует</w:t>
            </w:r>
          </w:p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85092" w:rsidRPr="009818F6" w:rsidRDefault="00C85092" w:rsidP="00B15807">
      <w:pPr>
        <w:pStyle w:val="NoSpacing"/>
        <w:jc w:val="both"/>
        <w:rPr>
          <w:rFonts w:ascii="Times New Roman" w:hAnsi="Times New Roman"/>
          <w:color w:val="696565"/>
          <w:sz w:val="28"/>
          <w:szCs w:val="28"/>
        </w:rPr>
      </w:pPr>
    </w:p>
    <w:p w:rsidR="00C85092" w:rsidRPr="009818F6" w:rsidRDefault="00C85092" w:rsidP="00B15807">
      <w:pPr>
        <w:pStyle w:val="NoSpacing"/>
        <w:rPr>
          <w:rFonts w:ascii="Times New Roman" w:hAnsi="Times New Roman"/>
          <w:sz w:val="28"/>
          <w:szCs w:val="28"/>
        </w:rPr>
      </w:pPr>
    </w:p>
    <w:p w:rsidR="00C85092" w:rsidRPr="009818F6" w:rsidRDefault="00C85092" w:rsidP="00B15807">
      <w:pPr>
        <w:pStyle w:val="NoSpacing"/>
        <w:rPr>
          <w:rFonts w:ascii="Times New Roman" w:hAnsi="Times New Roman"/>
          <w:sz w:val="28"/>
          <w:szCs w:val="28"/>
        </w:rPr>
      </w:pPr>
      <w:r w:rsidRPr="009818F6">
        <w:rPr>
          <w:rFonts w:ascii="Times New Roman" w:hAnsi="Times New Roman"/>
          <w:sz w:val="28"/>
          <w:szCs w:val="28"/>
        </w:rPr>
        <w:t xml:space="preserve">6.Комиссия приняла решение: </w:t>
      </w:r>
    </w:p>
    <w:p w:rsidR="00C85092" w:rsidRPr="001A42E8" w:rsidRDefault="00C85092" w:rsidP="00B15807">
      <w:pPr>
        <w:pStyle w:val="NoSpacing"/>
        <w:spacing w:line="276" w:lineRule="auto"/>
        <w:jc w:val="both"/>
        <w:rPr>
          <w:sz w:val="28"/>
          <w:szCs w:val="28"/>
        </w:rPr>
      </w:pPr>
      <w:r w:rsidRPr="009818F6">
        <w:rPr>
          <w:rFonts w:ascii="Times New Roman" w:hAnsi="Times New Roman"/>
          <w:sz w:val="28"/>
          <w:szCs w:val="28"/>
        </w:rPr>
        <w:t xml:space="preserve">Признать единственным участником </w:t>
      </w:r>
      <w:r>
        <w:rPr>
          <w:rFonts w:ascii="Times New Roman" w:hAnsi="Times New Roman"/>
          <w:sz w:val="28"/>
          <w:szCs w:val="28"/>
        </w:rPr>
        <w:t xml:space="preserve">открытого </w:t>
      </w:r>
      <w:r w:rsidRPr="009818F6">
        <w:rPr>
          <w:rFonts w:ascii="Times New Roman" w:hAnsi="Times New Roman"/>
          <w:sz w:val="28"/>
          <w:szCs w:val="28"/>
        </w:rPr>
        <w:t>аукциона,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4C96">
        <w:rPr>
          <w:rFonts w:ascii="Times New Roman" w:hAnsi="Times New Roman"/>
          <w:sz w:val="28"/>
          <w:szCs w:val="28"/>
        </w:rPr>
        <w:t>на заключение</w:t>
      </w:r>
      <w:r w:rsidRPr="006D4329">
        <w:rPr>
          <w:rFonts w:ascii="Times New Roman" w:hAnsi="Times New Roman"/>
          <w:sz w:val="28"/>
          <w:szCs w:val="28"/>
        </w:rPr>
        <w:t xml:space="preserve"> договора </w:t>
      </w:r>
      <w:r w:rsidRPr="006D4329">
        <w:rPr>
          <w:rFonts w:ascii="Times New Roman" w:hAnsi="Times New Roman"/>
          <w:bCs/>
          <w:sz w:val="28"/>
          <w:szCs w:val="28"/>
        </w:rPr>
        <w:t xml:space="preserve">аренды </w:t>
      </w:r>
      <w:r>
        <w:rPr>
          <w:rFonts w:ascii="Times New Roman" w:hAnsi="Times New Roman"/>
          <w:bCs/>
          <w:sz w:val="28"/>
          <w:szCs w:val="28"/>
        </w:rPr>
        <w:t>земельного участка, находящегося в собственности городского поселения «Оловяннинское»</w:t>
      </w:r>
      <w:r>
        <w:rPr>
          <w:sz w:val="28"/>
          <w:szCs w:val="28"/>
        </w:rPr>
        <w:t xml:space="preserve"> </w:t>
      </w:r>
      <w:r w:rsidRPr="00D94C96">
        <w:rPr>
          <w:rFonts w:ascii="Times New Roman" w:hAnsi="Times New Roman"/>
          <w:sz w:val="28"/>
          <w:szCs w:val="28"/>
        </w:rPr>
        <w:t>была подана одна заявка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818F6">
        <w:rPr>
          <w:rFonts w:ascii="Times New Roman" w:hAnsi="Times New Roman"/>
          <w:sz w:val="28"/>
          <w:szCs w:val="28"/>
        </w:rPr>
        <w:t>т.к. указанная заявка соответствует требованиям и условиям, предусмотренным документацией об аукционе:</w:t>
      </w:r>
    </w:p>
    <w:p w:rsidR="00C85092" w:rsidRPr="009818F6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9818F6">
        <w:rPr>
          <w:rFonts w:ascii="Times New Roman" w:hAnsi="Times New Roman"/>
          <w:sz w:val="28"/>
          <w:szCs w:val="28"/>
        </w:rPr>
        <w:t>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65"/>
        <w:gridCol w:w="5370"/>
        <w:gridCol w:w="3150"/>
      </w:tblGrid>
      <w:tr w:rsidR="00C85092" w:rsidRPr="007F6612" w:rsidTr="00104477">
        <w:trPr>
          <w:tblCellSpacing w:w="0" w:type="dxa"/>
        </w:trPr>
        <w:tc>
          <w:tcPr>
            <w:tcW w:w="7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Номер заявки</w:t>
            </w:r>
          </w:p>
        </w:tc>
      </w:tr>
      <w:tr w:rsidR="00C85092" w:rsidRPr="007F6612" w:rsidTr="00104477">
        <w:trPr>
          <w:tblCellSpacing w:w="0" w:type="dxa"/>
        </w:trPr>
        <w:tc>
          <w:tcPr>
            <w:tcW w:w="7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Арутюнян Ваге Сергоевич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85092" w:rsidRPr="009818F6" w:rsidRDefault="00C85092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№1</w:t>
            </w:r>
          </w:p>
        </w:tc>
      </w:tr>
    </w:tbl>
    <w:p w:rsidR="00C85092" w:rsidRPr="009818F6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85092" w:rsidRPr="00DC5504" w:rsidRDefault="00C85092" w:rsidP="00B15807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9818F6">
        <w:rPr>
          <w:rFonts w:ascii="Times New Roman" w:hAnsi="Times New Roman"/>
          <w:sz w:val="28"/>
          <w:szCs w:val="28"/>
        </w:rPr>
        <w:t xml:space="preserve">Признать аукцион несостоявшимся по причине подачи единственной заявки на участие в аукционе и заключить договор </w:t>
      </w:r>
      <w:r>
        <w:rPr>
          <w:rFonts w:ascii="Times New Roman" w:hAnsi="Times New Roman"/>
          <w:sz w:val="28"/>
          <w:szCs w:val="28"/>
        </w:rPr>
        <w:t>аренды</w:t>
      </w:r>
      <w:r w:rsidRPr="009818F6">
        <w:rPr>
          <w:rFonts w:ascii="Times New Roman" w:hAnsi="Times New Roman"/>
          <w:sz w:val="28"/>
          <w:szCs w:val="28"/>
        </w:rPr>
        <w:t xml:space="preserve"> с единственным участником </w:t>
      </w:r>
      <w:r>
        <w:rPr>
          <w:rFonts w:ascii="Times New Roman" w:hAnsi="Times New Roman"/>
          <w:sz w:val="28"/>
          <w:szCs w:val="28"/>
        </w:rPr>
        <w:t xml:space="preserve">не ранее чем через 10 дней </w:t>
      </w:r>
      <w:r w:rsidRPr="006062BB">
        <w:rPr>
          <w:rFonts w:ascii="Times New Roman" w:hAnsi="Times New Roman"/>
          <w:sz w:val="28"/>
          <w:szCs w:val="28"/>
        </w:rPr>
        <w:t>со дня размещения информации о результатах   аукциона на официальном сайте торгов.</w:t>
      </w:r>
    </w:p>
    <w:p w:rsidR="00C85092" w:rsidRPr="009818F6" w:rsidRDefault="00C85092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85092" w:rsidRPr="009818F6" w:rsidRDefault="00C85092" w:rsidP="00B15807">
      <w:pPr>
        <w:pStyle w:val="NoSpacing"/>
        <w:jc w:val="both"/>
        <w:rPr>
          <w:rFonts w:ascii="Times New Roman" w:hAnsi="Times New Roman"/>
          <w:color w:val="696565"/>
          <w:sz w:val="28"/>
          <w:szCs w:val="28"/>
        </w:rPr>
      </w:pPr>
      <w:r w:rsidRPr="009818F6">
        <w:rPr>
          <w:rFonts w:ascii="Times New Roman" w:hAnsi="Times New Roman"/>
          <w:sz w:val="28"/>
          <w:szCs w:val="28"/>
        </w:rPr>
        <w:t>7. Настоящий протокол подлежит размещению на официальном сайте </w:t>
      </w:r>
      <w:r w:rsidRPr="009818F6">
        <w:rPr>
          <w:rFonts w:ascii="Times New Roman" w:hAnsi="Times New Roman"/>
          <w:color w:val="000000"/>
          <w:sz w:val="28"/>
          <w:szCs w:val="28"/>
        </w:rPr>
        <w:t xml:space="preserve">Российской Федерации в сети "Интернет": </w:t>
      </w:r>
      <w:r w:rsidRPr="009818F6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B045A9">
          <w:rPr>
            <w:rStyle w:val="Hyperlink"/>
            <w:rFonts w:ascii="Times New Roman" w:hAnsi="Times New Roman"/>
            <w:bCs/>
            <w:sz w:val="28"/>
            <w:szCs w:val="28"/>
          </w:rPr>
          <w:t>www</w:t>
        </w:r>
        <w:r w:rsidRPr="00B045A9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B045A9">
          <w:rPr>
            <w:rStyle w:val="Hyperlink"/>
            <w:rFonts w:ascii="Times New Roman" w:hAnsi="Times New Roman"/>
            <w:bCs/>
            <w:sz w:val="28"/>
            <w:szCs w:val="28"/>
          </w:rPr>
          <w:t>torgi.gov</w:t>
        </w:r>
        <w:r w:rsidRPr="00B045A9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B045A9">
          <w:rPr>
            <w:rStyle w:val="Hyperlink"/>
            <w:rFonts w:ascii="Times New Roman" w:hAnsi="Times New Roman"/>
            <w:bCs/>
            <w:sz w:val="28"/>
            <w:szCs w:val="28"/>
          </w:rPr>
          <w:t>ru</w:t>
        </w:r>
      </w:hyperlink>
      <w:r w:rsidRPr="009818F6">
        <w:rPr>
          <w:rFonts w:ascii="Times New Roman" w:hAnsi="Times New Roman"/>
          <w:sz w:val="28"/>
          <w:szCs w:val="28"/>
        </w:rPr>
        <w:t xml:space="preserve">   на сайте администрации городского поселения «Оловяннинское»: </w:t>
      </w:r>
      <w:hyperlink r:id="rId7" w:history="1">
        <w:r w:rsidRPr="00B045A9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B045A9">
          <w:rPr>
            <w:rStyle w:val="Hyperlink"/>
            <w:rFonts w:ascii="Times New Roman" w:hAnsi="Times New Roman"/>
            <w:sz w:val="28"/>
            <w:szCs w:val="28"/>
          </w:rPr>
          <w:t>.оловянная.рф</w:t>
        </w:r>
      </w:hyperlink>
      <w:r w:rsidRPr="009818F6">
        <w:rPr>
          <w:rFonts w:ascii="Times New Roman" w:hAnsi="Times New Roman"/>
          <w:sz w:val="28"/>
          <w:szCs w:val="28"/>
        </w:rPr>
        <w:t xml:space="preserve">  </w:t>
      </w:r>
    </w:p>
    <w:p w:rsidR="00C85092" w:rsidRPr="00E40FE3" w:rsidRDefault="00C85092" w:rsidP="00B15807">
      <w:pPr>
        <w:pStyle w:val="NoSpacing"/>
        <w:rPr>
          <w:rFonts w:ascii="Times New Roman" w:hAnsi="Times New Roman"/>
          <w:color w:val="69656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0A0"/>
      </w:tblPr>
      <w:tblGrid>
        <w:gridCol w:w="4128"/>
        <w:gridCol w:w="5361"/>
      </w:tblGrid>
      <w:tr w:rsidR="00C85092" w:rsidRPr="007F6612" w:rsidTr="0010447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092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5092" w:rsidRPr="00FC7D72" w:rsidRDefault="00C85092" w:rsidP="00104477">
            <w:pPr>
              <w:pStyle w:val="NoSpacing"/>
              <w:rPr>
                <w:rFonts w:ascii="Times New Roman" w:hAnsi="Times New Roman"/>
                <w:color w:val="696565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аукционной</w:t>
            </w:r>
            <w:r w:rsidRPr="00FC7D72">
              <w:rPr>
                <w:rFonts w:ascii="Times New Roman" w:hAnsi="Times New Roman"/>
                <w:sz w:val="28"/>
                <w:szCs w:val="28"/>
              </w:rPr>
              <w:t xml:space="preserve"> комиссии  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092" w:rsidRPr="00FC7D72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C7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5092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C7D72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</w:p>
          <w:p w:rsidR="00C85092" w:rsidRPr="00FC7D72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Шадрин С. В.</w:t>
            </w:r>
          </w:p>
        </w:tc>
      </w:tr>
      <w:tr w:rsidR="00C85092" w:rsidRPr="007F6612" w:rsidTr="00104477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>Член комиссии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>Член комиссии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комиссии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комиссии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комиссии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>___________Грищенко В. В.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 xml:space="preserve">                    ___________Сурова С.В.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 xml:space="preserve">                    ___________</w:t>
            </w:r>
            <w:r>
              <w:rPr>
                <w:rFonts w:ascii="Times New Roman" w:hAnsi="Times New Roman"/>
                <w:sz w:val="28"/>
                <w:szCs w:val="28"/>
              </w:rPr>
              <w:t>Бекетова Т. В.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 xml:space="preserve">                    ___________Шеплякова В.А.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 xml:space="preserve">                    ___________</w:t>
            </w:r>
            <w:r>
              <w:rPr>
                <w:rFonts w:ascii="Times New Roman" w:hAnsi="Times New Roman"/>
                <w:sz w:val="28"/>
                <w:szCs w:val="28"/>
              </w:rPr>
              <w:t>Шолупенко А. В.</w:t>
            </w:r>
          </w:p>
          <w:p w:rsidR="00C85092" w:rsidRPr="006062BB" w:rsidRDefault="00C85092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Pr="006062BB">
              <w:rPr>
                <w:rFonts w:ascii="Times New Roman" w:hAnsi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/>
                <w:sz w:val="28"/>
                <w:szCs w:val="28"/>
              </w:rPr>
              <w:t>Дубровская А. В.</w:t>
            </w:r>
          </w:p>
        </w:tc>
      </w:tr>
    </w:tbl>
    <w:p w:rsidR="00C85092" w:rsidRPr="00FC7D72" w:rsidRDefault="00C85092" w:rsidP="00B15807">
      <w:pPr>
        <w:pStyle w:val="NoSpacing"/>
        <w:rPr>
          <w:rFonts w:ascii="Times New Roman" w:hAnsi="Times New Roman"/>
          <w:color w:val="696565"/>
          <w:sz w:val="28"/>
          <w:szCs w:val="28"/>
        </w:rPr>
      </w:pPr>
    </w:p>
    <w:p w:rsidR="00C85092" w:rsidRPr="00FC7D72" w:rsidRDefault="00C85092" w:rsidP="00B15807">
      <w:pPr>
        <w:pStyle w:val="NoSpacing"/>
        <w:spacing w:line="276" w:lineRule="auto"/>
        <w:jc w:val="both"/>
        <w:rPr>
          <w:rFonts w:ascii="Times New Roman" w:hAnsi="Times New Roman"/>
          <w:color w:val="696565"/>
          <w:sz w:val="28"/>
          <w:szCs w:val="28"/>
        </w:rPr>
      </w:pPr>
      <w:bookmarkStart w:id="0" w:name="_GoBack"/>
      <w:bookmarkEnd w:id="0"/>
    </w:p>
    <w:sectPr w:rsidR="00C85092" w:rsidRPr="00FC7D72" w:rsidSect="006062B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778A4E3B"/>
    <w:multiLevelType w:val="hybridMultilevel"/>
    <w:tmpl w:val="948AF890"/>
    <w:lvl w:ilvl="0" w:tplc="FC108458">
      <w:start w:val="1"/>
      <w:numFmt w:val="decimal"/>
      <w:lvlText w:val="%1)"/>
      <w:lvlJc w:val="left"/>
      <w:pPr>
        <w:ind w:left="8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64B6"/>
    <w:rsid w:val="0000617E"/>
    <w:rsid w:val="00016B78"/>
    <w:rsid w:val="00017D36"/>
    <w:rsid w:val="00074297"/>
    <w:rsid w:val="00104477"/>
    <w:rsid w:val="00132B43"/>
    <w:rsid w:val="001711C4"/>
    <w:rsid w:val="00176D50"/>
    <w:rsid w:val="0019153F"/>
    <w:rsid w:val="001945A4"/>
    <w:rsid w:val="001A42E8"/>
    <w:rsid w:val="001D2B1E"/>
    <w:rsid w:val="00205A26"/>
    <w:rsid w:val="0021492A"/>
    <w:rsid w:val="00234E97"/>
    <w:rsid w:val="002C0BF8"/>
    <w:rsid w:val="002F7DB2"/>
    <w:rsid w:val="003400C7"/>
    <w:rsid w:val="003478D5"/>
    <w:rsid w:val="003504FB"/>
    <w:rsid w:val="00372F4D"/>
    <w:rsid w:val="004E4392"/>
    <w:rsid w:val="0052169B"/>
    <w:rsid w:val="00526A36"/>
    <w:rsid w:val="0054742C"/>
    <w:rsid w:val="00565B55"/>
    <w:rsid w:val="005A5FAF"/>
    <w:rsid w:val="005C4DD3"/>
    <w:rsid w:val="006062BB"/>
    <w:rsid w:val="00615704"/>
    <w:rsid w:val="00630AF9"/>
    <w:rsid w:val="00635F77"/>
    <w:rsid w:val="006576BE"/>
    <w:rsid w:val="00660031"/>
    <w:rsid w:val="0069321E"/>
    <w:rsid w:val="006B10DC"/>
    <w:rsid w:val="006D4329"/>
    <w:rsid w:val="006E0351"/>
    <w:rsid w:val="00717EA0"/>
    <w:rsid w:val="00792D76"/>
    <w:rsid w:val="007943E9"/>
    <w:rsid w:val="007A5655"/>
    <w:rsid w:val="007F6612"/>
    <w:rsid w:val="00881468"/>
    <w:rsid w:val="00897A74"/>
    <w:rsid w:val="008D1C00"/>
    <w:rsid w:val="009818F6"/>
    <w:rsid w:val="00A46AF1"/>
    <w:rsid w:val="00AE64B6"/>
    <w:rsid w:val="00B045A9"/>
    <w:rsid w:val="00B15807"/>
    <w:rsid w:val="00B31720"/>
    <w:rsid w:val="00B31FD2"/>
    <w:rsid w:val="00B8490A"/>
    <w:rsid w:val="00BA1FC6"/>
    <w:rsid w:val="00BD45CF"/>
    <w:rsid w:val="00C26255"/>
    <w:rsid w:val="00C54717"/>
    <w:rsid w:val="00C85092"/>
    <w:rsid w:val="00CB5BAA"/>
    <w:rsid w:val="00CC4D5A"/>
    <w:rsid w:val="00CD5BAF"/>
    <w:rsid w:val="00D17743"/>
    <w:rsid w:val="00D249B4"/>
    <w:rsid w:val="00D30007"/>
    <w:rsid w:val="00D56090"/>
    <w:rsid w:val="00D8780C"/>
    <w:rsid w:val="00D94C96"/>
    <w:rsid w:val="00DA207B"/>
    <w:rsid w:val="00DC5504"/>
    <w:rsid w:val="00DD7586"/>
    <w:rsid w:val="00E272C0"/>
    <w:rsid w:val="00E350B8"/>
    <w:rsid w:val="00E374EC"/>
    <w:rsid w:val="00E40FE3"/>
    <w:rsid w:val="00E83646"/>
    <w:rsid w:val="00EE2080"/>
    <w:rsid w:val="00EE74F1"/>
    <w:rsid w:val="00F5727F"/>
    <w:rsid w:val="00FA3FAE"/>
    <w:rsid w:val="00FC0B6A"/>
    <w:rsid w:val="00FC7D72"/>
    <w:rsid w:val="00FD1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5C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AE64B6"/>
    <w:rPr>
      <w:rFonts w:cs="Times New Roman"/>
    </w:rPr>
  </w:style>
  <w:style w:type="paragraph" w:styleId="NormalWeb">
    <w:name w:val="Normal (Web)"/>
    <w:basedOn w:val="Normal"/>
    <w:uiPriority w:val="99"/>
    <w:rsid w:val="00AE64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AE64B6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AE64B6"/>
  </w:style>
  <w:style w:type="character" w:styleId="Strong">
    <w:name w:val="Strong"/>
    <w:basedOn w:val="DefaultParagraphFont"/>
    <w:uiPriority w:val="99"/>
    <w:qFormat/>
    <w:rsid w:val="004E4392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B8490A"/>
    <w:pPr>
      <w:ind w:left="720"/>
      <w:contextualSpacing/>
    </w:pPr>
  </w:style>
  <w:style w:type="paragraph" w:customStyle="1" w:styleId="1">
    <w:name w:val="Без интервала1"/>
    <w:uiPriority w:val="99"/>
    <w:rsid w:val="00B158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9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973</TotalTime>
  <Pages>3</Pages>
  <Words>601</Words>
  <Characters>3430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Main</cp:lastModifiedBy>
  <cp:revision>23</cp:revision>
  <cp:lastPrinted>2014-08-19T12:22:00Z</cp:lastPrinted>
  <dcterms:created xsi:type="dcterms:W3CDTF">2013-02-05T04:45:00Z</dcterms:created>
  <dcterms:modified xsi:type="dcterms:W3CDTF">2020-03-30T02:00:00Z</dcterms:modified>
</cp:coreProperties>
</file>