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42" w:rsidRPr="008B2756" w:rsidRDefault="00A95742" w:rsidP="000A5DB7">
      <w:pPr>
        <w:spacing w:after="12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единственной заявки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231CFC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0191300004321000007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A95742" w:rsidRPr="008B2756" w:rsidTr="0000594B">
        <w:tc>
          <w:tcPr>
            <w:tcW w:w="5778" w:type="dxa"/>
          </w:tcPr>
          <w:p w:rsidR="00A95742" w:rsidRPr="008B2756" w:rsidRDefault="00A95742" w:rsidP="000A5DB7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: </w:t>
            </w:r>
            <w:r w:rsidR="00231CFC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4253" w:type="dxa"/>
          </w:tcPr>
          <w:p w:rsidR="00A95742" w:rsidRPr="008B2756" w:rsidRDefault="00A95742" w:rsidP="0000594B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1607F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31CFC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13.08.2021</w:t>
            </w:r>
          </w:p>
        </w:tc>
      </w:tr>
    </w:tbl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B12AAF" w:rsidRPr="00B12AA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B12AAF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95742" w:rsidRPr="008B2756" w:rsidRDefault="000A5DB7" w:rsidP="000A5DB7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95742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95742">
        <w:rPr>
          <w:rFonts w:ascii="Times New Roman" w:hAnsi="Times New Roman" w:cs="Times New Roman"/>
          <w:sz w:val="24"/>
          <w:szCs w:val="24"/>
        </w:rPr>
        <w:t>(</w:t>
      </w:r>
      <w:r w:rsidR="00A95742" w:rsidRPr="008B2756">
        <w:rPr>
          <w:rFonts w:ascii="Times New Roman" w:hAnsi="Times New Roman" w:cs="Times New Roman"/>
          <w:sz w:val="24"/>
          <w:szCs w:val="24"/>
        </w:rPr>
        <w:t>и</w:t>
      </w:r>
      <w:r w:rsidR="00A95742">
        <w:rPr>
          <w:rFonts w:ascii="Times New Roman" w:hAnsi="Times New Roman" w:cs="Times New Roman"/>
          <w:sz w:val="24"/>
          <w:szCs w:val="24"/>
        </w:rPr>
        <w:t>)</w:t>
      </w:r>
      <w:r w:rsidR="00A95742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95742" w:rsidRPr="008B2756" w:rsidTr="0093021A">
        <w:tc>
          <w:tcPr>
            <w:tcW w:w="10031" w:type="dxa"/>
          </w:tcPr>
          <w:p w:rsidR="00A95742" w:rsidRPr="008B2756" w:rsidRDefault="00231CFC" w:rsidP="000A5DB7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:rsidR="00745DBC" w:rsidRDefault="00745DBC" w:rsidP="000D5F2B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213751500595875150100100110014399244</w:t>
      </w:r>
    </w:p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82EEE">
        <w:rPr>
          <w:rFonts w:ascii="Times New Roman" w:hAnsi="Times New Roman" w:cs="Times New Roman"/>
          <w:sz w:val="24"/>
          <w:szCs w:val="24"/>
        </w:rPr>
        <w:t>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Капитальный ремонт теплотрассы от ТК-47 до ул. Московская 71, теплотрассы от ТК-48 до ул. Московская 75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1015942,42</w:t>
      </w:r>
      <w:r w:rsidR="00E4395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рублей</w:t>
      </w:r>
    </w:p>
    <w:p w:rsidR="00680232" w:rsidRPr="00680232" w:rsidRDefault="00E43951" w:rsidP="00393F80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80232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</w:t>
      </w:r>
      <w:r w:rsidR="00680232" w:rsidRPr="000948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были размещены на официальном сайте единой информационной системы в </w:t>
      </w:r>
      <w:r w:rsidR="00BF408C">
        <w:rPr>
          <w:rFonts w:ascii="Times New Roman" w:hAnsi="Times New Roman" w:cs="Times New Roman"/>
          <w:sz w:val="24"/>
          <w:szCs w:val="24"/>
        </w:rPr>
        <w:t xml:space="preserve">сфере закупок </w:t>
      </w:r>
      <w:hyperlink r:id="rId6" w:history="1">
        <w:r w:rsidR="00BF408C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BF408C" w:rsidRPr="0086659E">
        <w:rPr>
          <w:rFonts w:ascii="Times New Roman" w:hAnsi="Times New Roman" w:cs="Times New Roman"/>
          <w:sz w:val="24"/>
          <w:szCs w:val="24"/>
        </w:rPr>
        <w:t xml:space="preserve">, а также на сайте электронной площадки «РТС-тендер» </w:t>
      </w:r>
      <w:hyperlink r:id="rId7" w:history="1">
        <w:r w:rsidR="00BF408C" w:rsidRPr="0086659E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BF408C" w:rsidRPr="0086659E">
        <w:rPr>
          <w:rFonts w:ascii="Times New Roman" w:hAnsi="Times New Roman" w:cs="Times New Roman"/>
          <w:sz w:val="24"/>
          <w:szCs w:val="24"/>
        </w:rPr>
        <w:t>.</w:t>
      </w:r>
    </w:p>
    <w:p w:rsidR="00A95742" w:rsidRPr="00680232" w:rsidRDefault="00A95742" w:rsidP="0000594B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680232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00594B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95742" w:rsidRPr="008B2756" w:rsidRDefault="00231CFC" w:rsidP="0000594B">
      <w:pPr>
        <w:pStyle w:val="a9"/>
        <w:tabs>
          <w:tab w:val="left" w:pos="-426"/>
        </w:tabs>
        <w:spacing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единственной заявки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A95742" w:rsidRPr="000A5DB7" w:rsidTr="00DC6554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:rsidR="00BF408C" w:rsidRPr="008B2756" w:rsidRDefault="00BF408C" w:rsidP="00BF408C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4 члена(ов) аукционной комиссии. Кворум имеется. Заседание правомочно.</w:t>
      </w:r>
    </w:p>
    <w:p w:rsidR="00A95742" w:rsidRPr="009E6C74" w:rsidRDefault="00680232" w:rsidP="0068023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680232">
        <w:rPr>
          <w:rFonts w:ascii="Times New Roman" w:hAnsi="Times New Roman" w:cs="Times New Roman"/>
          <w:sz w:val="24"/>
          <w:szCs w:val="24"/>
          <w:lang w:eastAsia="zh-CN" w:bidi="hi-IN"/>
        </w:rPr>
        <w:t>На дату и время окончания срока подачи заявок на участие в электронном аукционе была подана только одна заявка: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5103"/>
      </w:tblGrid>
      <w:tr w:rsidR="00842027" w:rsidRPr="000A5DB7" w:rsidTr="008420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</w:tcPr>
          <w:p w:rsidR="00842027" w:rsidRDefault="00842027" w:rsidP="00A76C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2027" w:rsidRPr="000A5DB7" w:rsidRDefault="00842027" w:rsidP="00A76C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2027" w:rsidRPr="000A5DB7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842027" w:rsidRPr="009E6C74" w:rsidTr="006662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843556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110349762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680232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12.08.2021 15:10:35 (по московскому времени)</w:t>
            </w:r>
          </w:p>
        </w:tc>
      </w:tr>
    </w:tbl>
    <w:p w:rsidR="00680232" w:rsidRPr="00CD1128" w:rsidRDefault="00680232" w:rsidP="001B160B">
      <w:pPr>
        <w:pStyle w:val="a9"/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22487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электронном аукционе </w:t>
      </w:r>
      <w:r>
        <w:rPr>
          <w:rFonts w:ascii="Times New Roman" w:hAnsi="Times New Roman" w:cs="Times New Roman"/>
          <w:sz w:val="24"/>
          <w:szCs w:val="24"/>
        </w:rPr>
        <w:t>была подана только одна заявка</w:t>
      </w:r>
      <w:r w:rsidRPr="00222487">
        <w:rPr>
          <w:rFonts w:ascii="Times New Roman" w:hAnsi="Times New Roman" w:cs="Times New Roman"/>
          <w:sz w:val="24"/>
          <w:szCs w:val="24"/>
        </w:rPr>
        <w:t xml:space="preserve"> на участие в нем, на основании ч. 16 ст. 66 Федерального закона от 05 апреля 2013 г. №44-ФЗ, электронный аукцион признается несостоявшимся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2BE3" w:rsidRPr="00972BE3" w:rsidRDefault="00EF1F8B" w:rsidP="00972BE3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72BE3">
        <w:rPr>
          <w:rFonts w:ascii="Times New Roman" w:hAnsi="Times New Roman" w:cs="Times New Roman"/>
          <w:sz w:val="24"/>
          <w:szCs w:val="24"/>
        </w:rPr>
        <w:t xml:space="preserve">Аукционная комиссия рассмотрела единственную заявку участника </w:t>
      </w:r>
      <w:r w:rsidRPr="00942E35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электронного аукциона, а также информацию и электронные документы данного участника, предусмотренные ч. 11 ст. 24.1 Федерального закона от 05.04.2013 г. №44-ФЗ, на предмет их соответствия требованиям Федерального закона от 05.04.2013 г. №44-ФЗ и документации об электронном аукционе, и приняла следующее решение</w:t>
      </w:r>
      <w:r w:rsidR="00972BE3" w:rsidRPr="00972BE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409"/>
        <w:gridCol w:w="4101"/>
        <w:gridCol w:w="2586"/>
      </w:tblGrid>
      <w:tr w:rsidR="00842027" w:rsidRPr="0053515B" w:rsidTr="0093021A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</w:tcPr>
          <w:p w:rsidR="00842027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 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Участник электронного аукциона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Решение о соответствии или о несоответствии заявки требованиям документации</w:t>
            </w:r>
          </w:p>
        </w:tc>
      </w:tr>
      <w:tr w:rsidR="00842027" w:rsidRPr="009E6C74" w:rsidTr="0093021A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110349762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BF408C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1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АО "ТЕПЛОВОДОКАНАЛ"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</w:tr>
    </w:tbl>
    <w:p w:rsidR="00A95742" w:rsidRPr="008B2756" w:rsidRDefault="00231CFC" w:rsidP="000A5DB7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Сведения о решении каждого члена аукционной комиссии о соответствии (несоответствии) единственной заявки участника закупки: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A95742" w:rsidRPr="000A5DB7" w:rsidTr="003964F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Член комиссии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Решение члена комиссии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Семенов Владимир Петрович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Грищенко Виктор  Васильевич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</w:tbl>
    <w:p w:rsidR="0060391F" w:rsidRDefault="0060391F" w:rsidP="0060391F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72BE3" w:rsidRPr="00A95742" w:rsidRDefault="00972BE3" w:rsidP="000A5DB7">
      <w:pPr>
        <w:numPr>
          <w:ilvl w:val="0"/>
          <w:numId w:val="1"/>
        </w:numPr>
        <w:tabs>
          <w:tab w:val="clear" w:pos="720"/>
          <w:tab w:val="left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5464">
        <w:rPr>
          <w:rFonts w:ascii="Times New Roman" w:hAnsi="Times New Roman" w:cs="Times New Roman"/>
          <w:sz w:val="24"/>
          <w:szCs w:val="24"/>
        </w:rPr>
        <w:t xml:space="preserve">На основании рассмотрения единственной заявки на участие в электронном аукционе и в соответствии с ч. 1 ст. 71 Федерального закона от 05 апреля 2013 г. № 44-ФЗ контракт заключается с </w:t>
      </w:r>
      <w:r>
        <w:rPr>
          <w:rFonts w:ascii="Times New Roman" w:hAnsi="Times New Roman" w:cs="Times New Roman"/>
          <w:sz w:val="24"/>
          <w:szCs w:val="24"/>
        </w:rPr>
        <w:t xml:space="preserve">участником, подавшим </w:t>
      </w:r>
      <w:r w:rsidRPr="00365464">
        <w:rPr>
          <w:rFonts w:ascii="Times New Roman" w:hAnsi="Times New Roman" w:cs="Times New Roman"/>
          <w:sz w:val="24"/>
          <w:szCs w:val="24"/>
        </w:rPr>
        <w:t>единственную заявку</w:t>
      </w:r>
      <w:r>
        <w:rPr>
          <w:rFonts w:ascii="Times New Roman" w:hAnsi="Times New Roman" w:cs="Times New Roman"/>
          <w:sz w:val="24"/>
          <w:szCs w:val="24"/>
        </w:rPr>
        <w:t xml:space="preserve"> на участие в аукционе</w:t>
      </w:r>
      <w:r w:rsidRPr="00365464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DCE" w:rsidRPr="00A95742">
        <w:rPr>
          <w:rFonts w:ascii="Times New Roman" w:hAnsi="Times New Roman"/>
          <w:sz w:val="24"/>
          <w:szCs w:val="24"/>
          <w:lang w:eastAsia="zh-CN" w:bidi="hi-IN"/>
        </w:rPr>
        <w:t>АКЦИОНЕРНОЕ ОБЩЕСТВО "ТЕПЛОВОДОКАНАЛ"</w:t>
      </w:r>
      <w:r w:rsidR="00165DCE" w:rsidRPr="00A95742">
        <w:rPr>
          <w:rFonts w:ascii="Times New Roman" w:hAnsi="Times New Roman" w:cs="Times New Roman"/>
          <w:sz w:val="24"/>
          <w:szCs w:val="24"/>
        </w:rPr>
        <w:t>.</w:t>
      </w:r>
      <w:r w:rsidR="00165D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A41" w:rsidRPr="00BF408C" w:rsidRDefault="00837A41" w:rsidP="00BF408C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7A41">
        <w:t xml:space="preserve"> </w:t>
      </w:r>
      <w:r w:rsidRPr="00837A41">
        <w:rPr>
          <w:rFonts w:ascii="Times New Roman" w:hAnsi="Times New Roman" w:cs="Times New Roman"/>
          <w:sz w:val="24"/>
          <w:szCs w:val="24"/>
        </w:rPr>
        <w:t xml:space="preserve">Настоящий протокол подписан всеми присутствующими на заседании членами аукционной комиссии и </w:t>
      </w:r>
      <w:r w:rsidR="008136E6" w:rsidRPr="00C41562">
        <w:rPr>
          <w:rFonts w:ascii="Times New Roman" w:hAnsi="Times New Roman" w:cs="Times New Roman"/>
          <w:bCs/>
          <w:sz w:val="24"/>
          <w:szCs w:val="24"/>
        </w:rPr>
        <w:t xml:space="preserve">направлен оператору электронной площадки «РТС-тендер», по адресу в сети «Интернет»: </w:t>
      </w:r>
      <w:hyperlink r:id="rId8" w:history="1">
        <w:r w:rsidR="008136E6" w:rsidRPr="00C41562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136E6" w:rsidRPr="00C4156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95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827"/>
      </w:tblGrid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</w:tbl>
    <w:p w:rsidR="00A95742" w:rsidRDefault="00A95742" w:rsidP="00315250">
      <w:pPr>
        <w:spacing w:before="120" w:after="120" w:line="240" w:lineRule="auto"/>
        <w:outlineLvl w:val="1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sectPr w:rsidR="00A95742" w:rsidSect="000A5DB7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606E27"/>
    <w:multiLevelType w:val="hybridMultilevel"/>
    <w:tmpl w:val="95BE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594B"/>
    <w:rsid w:val="00012B7F"/>
    <w:rsid w:val="00036253"/>
    <w:rsid w:val="000A5DB7"/>
    <w:rsid w:val="000C5758"/>
    <w:rsid w:val="000D5F2B"/>
    <w:rsid w:val="000E21AD"/>
    <w:rsid w:val="00113C05"/>
    <w:rsid w:val="0013287A"/>
    <w:rsid w:val="00137C46"/>
    <w:rsid w:val="001456B4"/>
    <w:rsid w:val="00165DCE"/>
    <w:rsid w:val="00182114"/>
    <w:rsid w:val="001B160B"/>
    <w:rsid w:val="001B3DD0"/>
    <w:rsid w:val="001B4CAB"/>
    <w:rsid w:val="001E3A6C"/>
    <w:rsid w:val="00216291"/>
    <w:rsid w:val="00231CFC"/>
    <w:rsid w:val="002557FE"/>
    <w:rsid w:val="00264CCF"/>
    <w:rsid w:val="00283E01"/>
    <w:rsid w:val="00293D37"/>
    <w:rsid w:val="00315250"/>
    <w:rsid w:val="003327C7"/>
    <w:rsid w:val="00355E5B"/>
    <w:rsid w:val="003961D6"/>
    <w:rsid w:val="003D2727"/>
    <w:rsid w:val="003F3709"/>
    <w:rsid w:val="0042172C"/>
    <w:rsid w:val="004561F5"/>
    <w:rsid w:val="00462C8B"/>
    <w:rsid w:val="00481B73"/>
    <w:rsid w:val="00504452"/>
    <w:rsid w:val="0060391F"/>
    <w:rsid w:val="0064152C"/>
    <w:rsid w:val="00642AB7"/>
    <w:rsid w:val="00662674"/>
    <w:rsid w:val="0066624E"/>
    <w:rsid w:val="00674108"/>
    <w:rsid w:val="00680232"/>
    <w:rsid w:val="006B7474"/>
    <w:rsid w:val="006D5D90"/>
    <w:rsid w:val="00704F9C"/>
    <w:rsid w:val="00745DBC"/>
    <w:rsid w:val="00755410"/>
    <w:rsid w:val="007E607B"/>
    <w:rsid w:val="007F702C"/>
    <w:rsid w:val="008136E6"/>
    <w:rsid w:val="008207E1"/>
    <w:rsid w:val="00837A41"/>
    <w:rsid w:val="00842027"/>
    <w:rsid w:val="00843556"/>
    <w:rsid w:val="008B574F"/>
    <w:rsid w:val="008E2130"/>
    <w:rsid w:val="0093021A"/>
    <w:rsid w:val="00947841"/>
    <w:rsid w:val="0096176F"/>
    <w:rsid w:val="00972BE3"/>
    <w:rsid w:val="009D0D0B"/>
    <w:rsid w:val="009F26A9"/>
    <w:rsid w:val="00A36DA5"/>
    <w:rsid w:val="00A4365D"/>
    <w:rsid w:val="00A51254"/>
    <w:rsid w:val="00A76C51"/>
    <w:rsid w:val="00A95742"/>
    <w:rsid w:val="00AB1C11"/>
    <w:rsid w:val="00AB6AC1"/>
    <w:rsid w:val="00B12AAF"/>
    <w:rsid w:val="00B43D8C"/>
    <w:rsid w:val="00BB1C91"/>
    <w:rsid w:val="00BB52C1"/>
    <w:rsid w:val="00BF408C"/>
    <w:rsid w:val="00C043BF"/>
    <w:rsid w:val="00C145E1"/>
    <w:rsid w:val="00C25A71"/>
    <w:rsid w:val="00C44911"/>
    <w:rsid w:val="00C56CFA"/>
    <w:rsid w:val="00C90038"/>
    <w:rsid w:val="00C94214"/>
    <w:rsid w:val="00C9776C"/>
    <w:rsid w:val="00D52144"/>
    <w:rsid w:val="00DC4DD4"/>
    <w:rsid w:val="00DC6554"/>
    <w:rsid w:val="00DE00CE"/>
    <w:rsid w:val="00E1373E"/>
    <w:rsid w:val="00E43951"/>
    <w:rsid w:val="00E55AB2"/>
    <w:rsid w:val="00EF1F8B"/>
    <w:rsid w:val="00EF315C"/>
    <w:rsid w:val="00F116BF"/>
    <w:rsid w:val="00F1607F"/>
    <w:rsid w:val="00F31265"/>
    <w:rsid w:val="00F3198C"/>
    <w:rsid w:val="00F82EEE"/>
    <w:rsid w:val="00FA0568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9574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57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80232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3327C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327C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3327C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327C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327C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9574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57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80232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3327C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327C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3327C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327C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327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3305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2</cp:revision>
  <dcterms:created xsi:type="dcterms:W3CDTF">2021-08-13T06:53:00Z</dcterms:created>
  <dcterms:modified xsi:type="dcterms:W3CDTF">2021-08-13T06:53:00Z</dcterms:modified>
</cp:coreProperties>
</file>