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CCC" w:rsidRPr="007C247E" w:rsidRDefault="00D07CCC" w:rsidP="00D07CCC">
      <w:pPr>
        <w:shd w:val="clear" w:color="auto" w:fill="FFFFFF"/>
        <w:tabs>
          <w:tab w:val="left" w:pos="6237"/>
        </w:tabs>
        <w:spacing w:line="322" w:lineRule="exact"/>
        <w:jc w:val="center"/>
      </w:pPr>
    </w:p>
    <w:p w:rsidR="00C82947" w:rsidRDefault="00C82947" w:rsidP="00C82947">
      <w:pPr>
        <w:shd w:val="clear" w:color="auto" w:fill="FFFFFF"/>
        <w:tabs>
          <w:tab w:val="left" w:pos="6237"/>
        </w:tabs>
        <w:spacing w:line="322" w:lineRule="exact"/>
        <w:rPr>
          <w:b/>
          <w:bCs/>
          <w:spacing w:val="3"/>
          <w:sz w:val="28"/>
          <w:szCs w:val="28"/>
        </w:rPr>
      </w:pPr>
      <w:r>
        <w:rPr>
          <w:b/>
          <w:bCs/>
          <w:spacing w:val="3"/>
          <w:sz w:val="28"/>
          <w:szCs w:val="28"/>
        </w:rPr>
        <w:t xml:space="preserve">      </w:t>
      </w:r>
      <w:r w:rsidR="00D07CCC" w:rsidRPr="007C247E">
        <w:rPr>
          <w:b/>
          <w:bCs/>
          <w:spacing w:val="3"/>
          <w:sz w:val="28"/>
          <w:szCs w:val="28"/>
        </w:rPr>
        <w:t>СОВЕТ</w:t>
      </w:r>
      <w:r>
        <w:rPr>
          <w:b/>
          <w:bCs/>
          <w:spacing w:val="3"/>
          <w:sz w:val="28"/>
          <w:szCs w:val="28"/>
        </w:rPr>
        <w:t xml:space="preserve"> </w:t>
      </w:r>
      <w:r w:rsidR="00D07CCC" w:rsidRPr="007C247E">
        <w:rPr>
          <w:b/>
          <w:bCs/>
          <w:spacing w:val="3"/>
          <w:sz w:val="28"/>
          <w:szCs w:val="28"/>
        </w:rPr>
        <w:t xml:space="preserve"> ГОРОДСКОГО</w:t>
      </w:r>
      <w:r>
        <w:rPr>
          <w:b/>
          <w:bCs/>
          <w:spacing w:val="3"/>
          <w:sz w:val="28"/>
          <w:szCs w:val="28"/>
        </w:rPr>
        <w:t xml:space="preserve"> </w:t>
      </w:r>
      <w:r w:rsidR="00D07CCC" w:rsidRPr="007C247E">
        <w:rPr>
          <w:b/>
          <w:bCs/>
          <w:spacing w:val="3"/>
          <w:sz w:val="28"/>
          <w:szCs w:val="28"/>
        </w:rPr>
        <w:t xml:space="preserve"> ПОСЕЛЕНИЯ </w:t>
      </w:r>
      <w:r>
        <w:rPr>
          <w:b/>
          <w:bCs/>
          <w:spacing w:val="3"/>
          <w:sz w:val="28"/>
          <w:szCs w:val="28"/>
        </w:rPr>
        <w:t>«ОЛОВЯННИНСКОЕ»</w:t>
      </w:r>
    </w:p>
    <w:p w:rsidR="00C82947" w:rsidRDefault="00C82947" w:rsidP="00CD05A8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МУНИЦИПАЛЬНОГО РАЙОНА «ОЛОВЯННИНСКИЙ РАЙОН»</w:t>
      </w:r>
    </w:p>
    <w:p w:rsidR="00CD05A8" w:rsidRDefault="00CD05A8" w:rsidP="00CD05A8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>
        <w:rPr>
          <w:b/>
          <w:bCs/>
          <w:color w:val="000000"/>
          <w:spacing w:val="-6"/>
          <w:sz w:val="28"/>
          <w:szCs w:val="28"/>
        </w:rPr>
        <w:t>ЗАБАЙКАЛЬСКОГО КРАЯ</w:t>
      </w:r>
    </w:p>
    <w:p w:rsidR="00D07CCC" w:rsidRPr="007C247E" w:rsidRDefault="00D07CCC" w:rsidP="00D07CCC">
      <w:pPr>
        <w:shd w:val="clear" w:color="auto" w:fill="FFFFFF"/>
        <w:spacing w:before="624"/>
        <w:ind w:left="53"/>
        <w:jc w:val="center"/>
      </w:pPr>
      <w:r w:rsidRPr="007C247E">
        <w:rPr>
          <w:b/>
          <w:bCs/>
          <w:color w:val="000000"/>
          <w:spacing w:val="-6"/>
          <w:sz w:val="28"/>
          <w:szCs w:val="28"/>
        </w:rPr>
        <w:t>РЕШЕНИ</w:t>
      </w:r>
      <w:r w:rsidR="007C247E" w:rsidRPr="007C247E">
        <w:rPr>
          <w:b/>
          <w:bCs/>
          <w:color w:val="000000"/>
          <w:spacing w:val="-6"/>
          <w:sz w:val="28"/>
          <w:szCs w:val="28"/>
        </w:rPr>
        <w:t>Е</w:t>
      </w:r>
    </w:p>
    <w:p w:rsidR="00D07CCC" w:rsidRPr="007C247E" w:rsidRDefault="00D07CCC" w:rsidP="00D07CCC">
      <w:pPr>
        <w:shd w:val="clear" w:color="auto" w:fill="FFFFFF"/>
        <w:tabs>
          <w:tab w:val="left" w:pos="1315"/>
          <w:tab w:val="left" w:pos="7925"/>
        </w:tabs>
        <w:spacing w:before="302"/>
      </w:pPr>
      <w:r w:rsidRPr="007C247E">
        <w:rPr>
          <w:color w:val="000000"/>
          <w:spacing w:val="-5"/>
          <w:sz w:val="28"/>
          <w:szCs w:val="28"/>
        </w:rPr>
        <w:t>«</w:t>
      </w:r>
      <w:r w:rsidR="00CD05A8">
        <w:rPr>
          <w:color w:val="000000"/>
          <w:spacing w:val="-5"/>
          <w:sz w:val="28"/>
          <w:szCs w:val="28"/>
        </w:rPr>
        <w:t xml:space="preserve"> </w:t>
      </w:r>
      <w:r w:rsidR="00177B23">
        <w:rPr>
          <w:color w:val="000000"/>
          <w:spacing w:val="-5"/>
          <w:sz w:val="28"/>
          <w:szCs w:val="28"/>
        </w:rPr>
        <w:t>25</w:t>
      </w:r>
      <w:r w:rsidR="00CD05A8">
        <w:rPr>
          <w:color w:val="000000"/>
          <w:spacing w:val="-5"/>
          <w:sz w:val="28"/>
          <w:szCs w:val="28"/>
        </w:rPr>
        <w:t xml:space="preserve"> </w:t>
      </w:r>
      <w:r w:rsidRPr="007C247E">
        <w:rPr>
          <w:color w:val="000000"/>
          <w:spacing w:val="-5"/>
          <w:sz w:val="28"/>
          <w:szCs w:val="28"/>
        </w:rPr>
        <w:t>»</w:t>
      </w:r>
      <w:r w:rsidR="007C247E" w:rsidRPr="007C247E">
        <w:rPr>
          <w:color w:val="000000"/>
          <w:spacing w:val="-5"/>
          <w:sz w:val="28"/>
          <w:szCs w:val="28"/>
        </w:rPr>
        <w:t xml:space="preserve"> </w:t>
      </w:r>
      <w:r w:rsidR="00CD05A8">
        <w:rPr>
          <w:color w:val="000000"/>
          <w:spacing w:val="-5"/>
          <w:sz w:val="28"/>
          <w:szCs w:val="28"/>
        </w:rPr>
        <w:t xml:space="preserve">  </w:t>
      </w:r>
      <w:r w:rsidR="00177B23">
        <w:rPr>
          <w:color w:val="000000"/>
          <w:spacing w:val="-5"/>
          <w:sz w:val="28"/>
          <w:szCs w:val="28"/>
        </w:rPr>
        <w:t>января       2019</w:t>
      </w:r>
      <w:r w:rsidR="00CD05A8">
        <w:rPr>
          <w:color w:val="000000"/>
          <w:spacing w:val="-5"/>
          <w:sz w:val="28"/>
          <w:szCs w:val="28"/>
        </w:rPr>
        <w:t>года</w:t>
      </w:r>
      <w:r w:rsidRPr="007C247E">
        <w:rPr>
          <w:color w:val="000000"/>
          <w:spacing w:val="-5"/>
          <w:sz w:val="28"/>
          <w:szCs w:val="28"/>
        </w:rPr>
        <w:t xml:space="preserve">                                                         </w:t>
      </w:r>
      <w:r w:rsidR="00177B23">
        <w:rPr>
          <w:color w:val="000000"/>
          <w:spacing w:val="-5"/>
          <w:sz w:val="28"/>
          <w:szCs w:val="28"/>
        </w:rPr>
        <w:t xml:space="preserve">                </w:t>
      </w:r>
      <w:r w:rsidR="00CD05A8">
        <w:rPr>
          <w:color w:val="000000"/>
          <w:spacing w:val="-5"/>
          <w:sz w:val="28"/>
          <w:szCs w:val="28"/>
        </w:rPr>
        <w:t xml:space="preserve">  </w:t>
      </w:r>
      <w:r w:rsidRPr="007C247E">
        <w:rPr>
          <w:color w:val="000000"/>
          <w:spacing w:val="-5"/>
          <w:sz w:val="28"/>
          <w:szCs w:val="28"/>
        </w:rPr>
        <w:t xml:space="preserve">      </w:t>
      </w:r>
      <w:r w:rsidR="00177B23">
        <w:rPr>
          <w:color w:val="000000"/>
          <w:spacing w:val="-5"/>
          <w:sz w:val="28"/>
          <w:szCs w:val="28"/>
        </w:rPr>
        <w:t xml:space="preserve">   </w:t>
      </w:r>
      <w:r w:rsidR="00177B23">
        <w:rPr>
          <w:color w:val="000000"/>
          <w:spacing w:val="-40"/>
          <w:sz w:val="28"/>
          <w:szCs w:val="28"/>
        </w:rPr>
        <w:t>№102</w:t>
      </w:r>
    </w:p>
    <w:p w:rsidR="00D07CCC" w:rsidRPr="007C247E" w:rsidRDefault="00D07CCC" w:rsidP="00D07CCC">
      <w:pPr>
        <w:shd w:val="clear" w:color="auto" w:fill="FFFFFF"/>
        <w:ind w:left="5"/>
        <w:jc w:val="center"/>
      </w:pPr>
      <w:r w:rsidRPr="007C247E">
        <w:rPr>
          <w:color w:val="000000"/>
          <w:spacing w:val="-4"/>
          <w:sz w:val="28"/>
          <w:szCs w:val="28"/>
        </w:rPr>
        <w:t xml:space="preserve">пгт. </w:t>
      </w:r>
      <w:r w:rsidR="00CD05A8">
        <w:rPr>
          <w:color w:val="000000"/>
          <w:spacing w:val="-4"/>
          <w:sz w:val="28"/>
          <w:szCs w:val="28"/>
        </w:rPr>
        <w:t>Оловянная</w:t>
      </w:r>
    </w:p>
    <w:p w:rsidR="00D07CCC" w:rsidRPr="007C247E" w:rsidRDefault="00D07CCC" w:rsidP="00D07CCC">
      <w:pPr>
        <w:pStyle w:val="a8"/>
        <w:shd w:val="clear" w:color="auto" w:fill="FFFFFF"/>
        <w:spacing w:before="0" w:beforeAutospacing="0" w:after="0" w:afterAutospacing="0" w:line="257" w:lineRule="atLeast"/>
        <w:jc w:val="center"/>
        <w:textAlignment w:val="baseline"/>
        <w:rPr>
          <w:rFonts w:ascii="Arial" w:hAnsi="Arial" w:cs="Arial"/>
          <w:color w:val="222222"/>
          <w:sz w:val="28"/>
          <w:szCs w:val="28"/>
        </w:rPr>
      </w:pPr>
    </w:p>
    <w:p w:rsidR="00D07CCC" w:rsidRPr="007C247E" w:rsidRDefault="00D07CCC" w:rsidP="00D07CCC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b/>
          <w:spacing w:val="2"/>
          <w:sz w:val="28"/>
          <w:szCs w:val="28"/>
        </w:rPr>
      </w:pPr>
      <w:r w:rsidRPr="007C247E">
        <w:rPr>
          <w:b/>
          <w:spacing w:val="2"/>
          <w:sz w:val="28"/>
          <w:szCs w:val="28"/>
        </w:rPr>
        <w:t>«Об утверждении Порядка предоставления решения о согласовании архитектурно-градостроительного облика объекта на территории городского поселения «</w:t>
      </w:r>
      <w:r w:rsidR="00CD05A8">
        <w:rPr>
          <w:b/>
          <w:sz w:val="28"/>
          <w:szCs w:val="28"/>
        </w:rPr>
        <w:t>Оловяннинское</w:t>
      </w:r>
      <w:r w:rsidRPr="007C247E">
        <w:rPr>
          <w:b/>
          <w:spacing w:val="2"/>
          <w:sz w:val="28"/>
          <w:szCs w:val="28"/>
        </w:rPr>
        <w:t xml:space="preserve">» </w:t>
      </w:r>
    </w:p>
    <w:p w:rsidR="00D07CCC" w:rsidRPr="007C247E" w:rsidRDefault="00D07CCC" w:rsidP="00D07CCC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7CCC" w:rsidRPr="007C247E" w:rsidRDefault="00D07CCC" w:rsidP="004957E4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247E">
        <w:rPr>
          <w:rFonts w:ascii="Times New Roman" w:hAnsi="Times New Roman" w:cs="Times New Roman"/>
          <w:spacing w:val="2"/>
          <w:sz w:val="28"/>
          <w:szCs w:val="28"/>
        </w:rPr>
        <w:t>В соответствии с</w:t>
      </w:r>
      <w:r w:rsidR="000C0F8F" w:rsidRPr="007C247E">
        <w:rPr>
          <w:rFonts w:ascii="Times New Roman" w:hAnsi="Times New Roman" w:cs="Times New Roman"/>
          <w:color w:val="2D2D2D"/>
          <w:spacing w:val="2"/>
          <w:sz w:val="28"/>
          <w:szCs w:val="28"/>
        </w:rPr>
        <w:t xml:space="preserve"> </w:t>
      </w:r>
      <w:r w:rsidRPr="007C247E">
        <w:rPr>
          <w:rStyle w:val="apple-converted-space"/>
          <w:rFonts w:ascii="Times New Roman" w:hAnsi="Times New Roman" w:cs="Times New Roman"/>
          <w:color w:val="2D2D2D"/>
          <w:spacing w:val="2"/>
          <w:sz w:val="28"/>
          <w:szCs w:val="28"/>
        </w:rPr>
        <w:t> </w:t>
      </w:r>
      <w:hyperlink r:id="rId4" w:history="1"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Градостроительным кодексом Российской Федерации</w:t>
        </w:r>
      </w:hyperlink>
      <w:r w:rsidRPr="007C247E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7C247E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5" w:history="1"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Федеральным законом от 06.10.2003 №131-ФЗ "Об общих принципах организации местного самоуправления в Российской Федерации"</w:t>
        </w:r>
      </w:hyperlink>
      <w:r w:rsidRPr="007C247E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7C247E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6" w:history="1"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Федеральным законом от 17.11.1995 №</w:t>
        </w:r>
        <w:r w:rsidR="007C6861"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169-ФЗ «</w:t>
        </w:r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Об архитектурной деятельности в Российской Федерации</w:t>
        </w:r>
      </w:hyperlink>
      <w:r w:rsidR="007C6861" w:rsidRPr="007C247E">
        <w:t>»</w:t>
      </w:r>
      <w:r w:rsidRPr="007C247E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7C247E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7" w:history="1"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 xml:space="preserve">Федеральным законом от 25.06.2002 №73-ФЗ </w:t>
        </w:r>
        <w:r w:rsidR="007C6861"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«</w:t>
        </w:r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Об объектах культурного наследия (памятниках истории и культуры) народов Российской Федерации</w:t>
        </w:r>
      </w:hyperlink>
      <w:r w:rsidR="007C6861" w:rsidRPr="007C247E">
        <w:rPr>
          <w:sz w:val="28"/>
          <w:szCs w:val="28"/>
        </w:rPr>
        <w:t>»</w:t>
      </w:r>
      <w:r w:rsidRPr="007C247E">
        <w:rPr>
          <w:rFonts w:ascii="Times New Roman" w:hAnsi="Times New Roman" w:cs="Times New Roman"/>
          <w:spacing w:val="2"/>
          <w:sz w:val="28"/>
          <w:szCs w:val="28"/>
        </w:rPr>
        <w:t>,</w:t>
      </w:r>
      <w:r w:rsidRPr="007C247E">
        <w:rPr>
          <w:rStyle w:val="apple-converted-space"/>
          <w:rFonts w:ascii="Times New Roman" w:hAnsi="Times New Roman" w:cs="Times New Roman"/>
          <w:spacing w:val="2"/>
          <w:sz w:val="28"/>
          <w:szCs w:val="28"/>
        </w:rPr>
        <w:t> </w:t>
      </w:r>
      <w:hyperlink r:id="rId8" w:history="1"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Указом Президента Российской Федерации от 24.12.2014 №</w:t>
        </w:r>
        <w:r w:rsidR="007C6861"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808 «</w:t>
        </w:r>
        <w:r w:rsidRPr="007C247E">
          <w:rPr>
            <w:rStyle w:val="a3"/>
            <w:rFonts w:ascii="Times New Roman" w:hAnsi="Times New Roman" w:cs="Times New Roman"/>
            <w:color w:val="auto"/>
            <w:spacing w:val="2"/>
            <w:sz w:val="28"/>
            <w:szCs w:val="28"/>
            <w:u w:val="none"/>
          </w:rPr>
          <w:t>Об утверждении основ государственной культурной политики</w:t>
        </w:r>
      </w:hyperlink>
      <w:r w:rsidR="007C6861" w:rsidRPr="007C247E">
        <w:t>»</w:t>
      </w:r>
      <w:r w:rsidRPr="007C247E">
        <w:rPr>
          <w:rFonts w:ascii="Times New Roman" w:eastAsia="Times New Roman" w:hAnsi="Times New Roman" w:cs="Times New Roman"/>
          <w:sz w:val="28"/>
          <w:szCs w:val="28"/>
        </w:rPr>
        <w:t>, Постановлением Правительства РФ от 30.04.2014 №403 «Об исчерпывающем перечне процедур в сфере жилищного строительства»</w:t>
      </w:r>
      <w:r w:rsidRPr="007C247E">
        <w:rPr>
          <w:rFonts w:ascii="Times New Roman" w:hAnsi="Times New Roman" w:cs="Times New Roman"/>
          <w:sz w:val="28"/>
          <w:szCs w:val="28"/>
        </w:rPr>
        <w:t>, Совет городского поселения «</w:t>
      </w:r>
      <w:r w:rsidR="00CD05A8">
        <w:rPr>
          <w:rFonts w:ascii="Times New Roman" w:hAnsi="Times New Roman" w:cs="Times New Roman"/>
          <w:sz w:val="28"/>
          <w:szCs w:val="28"/>
        </w:rPr>
        <w:t>Оловяннинское</w:t>
      </w:r>
      <w:r w:rsidRPr="007C247E">
        <w:rPr>
          <w:rFonts w:ascii="Times New Roman" w:hAnsi="Times New Roman" w:cs="Times New Roman"/>
          <w:sz w:val="28"/>
          <w:szCs w:val="28"/>
        </w:rPr>
        <w:t>»</w:t>
      </w:r>
    </w:p>
    <w:p w:rsidR="00D07CCC" w:rsidRPr="007C247E" w:rsidRDefault="00D07CCC" w:rsidP="004957E4">
      <w:pPr>
        <w:pStyle w:val="a8"/>
        <w:shd w:val="clear" w:color="auto" w:fill="FFFFFF"/>
        <w:spacing w:before="0" w:beforeAutospacing="0" w:after="0" w:afterAutospacing="0" w:line="257" w:lineRule="atLeast"/>
        <w:ind w:firstLine="709"/>
        <w:textAlignment w:val="baseline"/>
        <w:rPr>
          <w:b/>
          <w:sz w:val="28"/>
          <w:szCs w:val="28"/>
        </w:rPr>
      </w:pPr>
      <w:r w:rsidRPr="007C247E">
        <w:rPr>
          <w:color w:val="222222"/>
          <w:sz w:val="28"/>
          <w:szCs w:val="28"/>
        </w:rPr>
        <w:t xml:space="preserve"> </w:t>
      </w:r>
      <w:r w:rsidRPr="007C247E">
        <w:rPr>
          <w:sz w:val="28"/>
          <w:szCs w:val="28"/>
        </w:rPr>
        <w:t xml:space="preserve"> </w:t>
      </w:r>
      <w:r w:rsidRPr="007C247E">
        <w:rPr>
          <w:b/>
          <w:sz w:val="28"/>
          <w:szCs w:val="28"/>
        </w:rPr>
        <w:t>РЕШИЛ:</w:t>
      </w:r>
    </w:p>
    <w:p w:rsidR="004957E4" w:rsidRPr="007C247E" w:rsidRDefault="00D07CCC" w:rsidP="004957E4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1.Утвердить Порядок предоставления решения о согласовании архитектурно-градостроительного облика объекта на территории городского поселения «</w:t>
      </w:r>
      <w:r w:rsidR="00CD05A8">
        <w:rPr>
          <w:sz w:val="28"/>
          <w:szCs w:val="28"/>
        </w:rPr>
        <w:t>Оловяннинское»</w:t>
      </w:r>
      <w:r w:rsidR="00CD05A8">
        <w:rPr>
          <w:spacing w:val="2"/>
          <w:sz w:val="28"/>
          <w:szCs w:val="28"/>
        </w:rPr>
        <w:t xml:space="preserve"> (приложение</w:t>
      </w:r>
      <w:r w:rsidRPr="007C247E">
        <w:rPr>
          <w:spacing w:val="2"/>
          <w:sz w:val="28"/>
          <w:szCs w:val="28"/>
        </w:rPr>
        <w:t>).</w:t>
      </w:r>
    </w:p>
    <w:p w:rsidR="004957E4" w:rsidRPr="007C247E" w:rsidRDefault="004957E4" w:rsidP="004957E4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C247E">
        <w:rPr>
          <w:sz w:val="28"/>
          <w:szCs w:val="28"/>
        </w:rPr>
        <w:t>2. Направить настоящее решение Главе городского поселения «</w:t>
      </w:r>
      <w:r w:rsidR="00CD05A8">
        <w:rPr>
          <w:sz w:val="28"/>
          <w:szCs w:val="28"/>
        </w:rPr>
        <w:t>Оловяннинское</w:t>
      </w:r>
      <w:r w:rsidRPr="007C247E">
        <w:rPr>
          <w:sz w:val="28"/>
          <w:szCs w:val="28"/>
        </w:rPr>
        <w:t xml:space="preserve">» для подписания и </w:t>
      </w:r>
      <w:r w:rsidR="00CD05A8">
        <w:rPr>
          <w:sz w:val="28"/>
          <w:szCs w:val="28"/>
        </w:rPr>
        <w:t>обнародования</w:t>
      </w:r>
      <w:r w:rsidRPr="007C247E">
        <w:rPr>
          <w:sz w:val="28"/>
          <w:szCs w:val="28"/>
        </w:rPr>
        <w:t>.</w:t>
      </w:r>
    </w:p>
    <w:p w:rsidR="004957E4" w:rsidRPr="00CD05A8" w:rsidRDefault="004957E4" w:rsidP="004957E4">
      <w:pPr>
        <w:pStyle w:val="formattext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z w:val="28"/>
          <w:szCs w:val="28"/>
        </w:rPr>
        <w:t xml:space="preserve">3. Настоящее решение вступает в силу после официального опубликования (обнародования) </w:t>
      </w:r>
      <w:r w:rsidR="00CD05A8">
        <w:rPr>
          <w:sz w:val="28"/>
          <w:szCs w:val="28"/>
        </w:rPr>
        <w:t xml:space="preserve">путем размещения полного текста на специально оборудованном стенде городского поселения «Оловяннинское» или в информационно-телекоммуникационной сети «Интернет» на официальном сайте </w:t>
      </w:r>
      <w:r w:rsidR="00CD05A8">
        <w:rPr>
          <w:sz w:val="28"/>
          <w:szCs w:val="28"/>
          <w:lang w:val="en-US"/>
        </w:rPr>
        <w:t>www</w:t>
      </w:r>
      <w:r w:rsidR="00CD05A8" w:rsidRPr="00CD05A8">
        <w:rPr>
          <w:sz w:val="28"/>
          <w:szCs w:val="28"/>
        </w:rPr>
        <w:t>.</w:t>
      </w:r>
      <w:r w:rsidR="00CD05A8">
        <w:rPr>
          <w:sz w:val="28"/>
          <w:szCs w:val="28"/>
          <w:lang w:val="en-US"/>
        </w:rPr>
        <w:t>posadmin</w:t>
      </w:r>
      <w:r w:rsidR="00CD05A8" w:rsidRPr="00CD05A8">
        <w:rPr>
          <w:sz w:val="28"/>
          <w:szCs w:val="28"/>
        </w:rPr>
        <w:t>.</w:t>
      </w:r>
      <w:r w:rsidR="00CD05A8">
        <w:rPr>
          <w:sz w:val="28"/>
          <w:szCs w:val="28"/>
          <w:lang w:val="en-US"/>
        </w:rPr>
        <w:t>ru</w:t>
      </w:r>
    </w:p>
    <w:p w:rsidR="00D07CCC" w:rsidRPr="007C247E" w:rsidRDefault="00D07CCC" w:rsidP="00D07CCC">
      <w:pPr>
        <w:pStyle w:val="a8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ind w:firstLine="709"/>
        <w:textAlignment w:val="baseline"/>
        <w:rPr>
          <w:b/>
          <w:color w:val="222222"/>
          <w:sz w:val="28"/>
          <w:szCs w:val="28"/>
        </w:rPr>
      </w:pPr>
    </w:p>
    <w:p w:rsidR="00D07CCC" w:rsidRPr="007C247E" w:rsidRDefault="00D07CCC" w:rsidP="00D07CCC">
      <w:pPr>
        <w:pStyle w:val="a8"/>
        <w:shd w:val="clear" w:color="auto" w:fill="FFFFFF"/>
        <w:tabs>
          <w:tab w:val="left" w:pos="0"/>
        </w:tabs>
        <w:spacing w:before="0" w:beforeAutospacing="0" w:after="0" w:afterAutospacing="0" w:line="257" w:lineRule="atLeast"/>
        <w:ind w:firstLine="709"/>
        <w:textAlignment w:val="baseline"/>
        <w:rPr>
          <w:b/>
          <w:color w:val="222222"/>
          <w:sz w:val="28"/>
          <w:szCs w:val="28"/>
        </w:rPr>
      </w:pPr>
    </w:p>
    <w:p w:rsidR="00ED4C5A" w:rsidRPr="00CD05A8" w:rsidRDefault="00011FF1" w:rsidP="00ED4C5A">
      <w:pPr>
        <w:pStyle w:val="Con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 w:rsidRPr="00CD05A8">
        <w:rPr>
          <w:rFonts w:ascii="Times New Roman" w:hAnsi="Times New Roman" w:cs="Times New Roman"/>
          <w:sz w:val="28"/>
          <w:szCs w:val="28"/>
        </w:rPr>
        <w:t>Г</w:t>
      </w:r>
      <w:r w:rsidR="00ED4C5A" w:rsidRPr="00CD05A8">
        <w:rPr>
          <w:rFonts w:ascii="Times New Roman" w:hAnsi="Times New Roman" w:cs="Times New Roman"/>
          <w:sz w:val="28"/>
          <w:szCs w:val="28"/>
        </w:rPr>
        <w:t>лав</w:t>
      </w:r>
      <w:r w:rsidRPr="00CD05A8">
        <w:rPr>
          <w:rFonts w:ascii="Times New Roman" w:hAnsi="Times New Roman" w:cs="Times New Roman"/>
          <w:sz w:val="28"/>
          <w:szCs w:val="28"/>
        </w:rPr>
        <w:t>а</w:t>
      </w:r>
      <w:r w:rsidR="00ED4C5A" w:rsidRPr="00CD05A8">
        <w:rPr>
          <w:rFonts w:ascii="Times New Roman" w:hAnsi="Times New Roman" w:cs="Times New Roman"/>
          <w:sz w:val="28"/>
          <w:szCs w:val="28"/>
        </w:rPr>
        <w:t xml:space="preserve"> городского</w:t>
      </w:r>
      <w:r w:rsidR="00CD05A8" w:rsidRPr="00CD05A8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:rsidR="00ED4C5A" w:rsidRPr="00CD05A8" w:rsidRDefault="00ED4C5A" w:rsidP="00ED4C5A">
      <w:pPr>
        <w:pStyle w:val="ConsNormal"/>
        <w:widowControl/>
        <w:tabs>
          <w:tab w:val="left" w:pos="720"/>
        </w:tabs>
        <w:ind w:firstLine="0"/>
        <w:rPr>
          <w:rFonts w:ascii="Times New Roman" w:hAnsi="Times New Roman" w:cs="Times New Roman"/>
          <w:sz w:val="24"/>
          <w:szCs w:val="24"/>
        </w:rPr>
      </w:pPr>
      <w:r w:rsidRPr="00CD05A8">
        <w:rPr>
          <w:rFonts w:ascii="Times New Roman" w:hAnsi="Times New Roman" w:cs="Times New Roman"/>
          <w:sz w:val="28"/>
          <w:szCs w:val="28"/>
        </w:rPr>
        <w:t xml:space="preserve"> «</w:t>
      </w:r>
      <w:r w:rsidR="00CD05A8" w:rsidRPr="00CD05A8">
        <w:rPr>
          <w:rFonts w:ascii="Times New Roman" w:hAnsi="Times New Roman" w:cs="Times New Roman"/>
          <w:sz w:val="28"/>
          <w:szCs w:val="28"/>
        </w:rPr>
        <w:t>Оловяннинское</w:t>
      </w:r>
      <w:r w:rsidRPr="00CD05A8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</w:t>
      </w:r>
      <w:r w:rsidR="00CD05A8" w:rsidRPr="00CD05A8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D05A8">
        <w:rPr>
          <w:rFonts w:ascii="Times New Roman" w:hAnsi="Times New Roman" w:cs="Times New Roman"/>
          <w:sz w:val="28"/>
          <w:szCs w:val="28"/>
        </w:rPr>
        <w:t xml:space="preserve">   </w:t>
      </w:r>
      <w:r w:rsidR="00CD05A8" w:rsidRPr="00CD05A8">
        <w:rPr>
          <w:rFonts w:ascii="Times New Roman" w:hAnsi="Times New Roman" w:cs="Times New Roman"/>
          <w:sz w:val="28"/>
          <w:szCs w:val="28"/>
        </w:rPr>
        <w:t>С.В.Шадрин</w:t>
      </w:r>
    </w:p>
    <w:p w:rsidR="00D07CCC" w:rsidRPr="00CD05A8" w:rsidRDefault="00D07CCC" w:rsidP="00D07CCC">
      <w:pPr>
        <w:pStyle w:val="a8"/>
        <w:shd w:val="clear" w:color="auto" w:fill="FFFFFF"/>
        <w:spacing w:before="0" w:beforeAutospacing="0" w:after="0" w:afterAutospacing="0" w:line="257" w:lineRule="atLeast"/>
        <w:jc w:val="right"/>
        <w:textAlignment w:val="baseline"/>
      </w:pPr>
    </w:p>
    <w:p w:rsidR="00D07CCC" w:rsidRPr="007C247E" w:rsidRDefault="00D07CCC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1E409E" w:rsidRPr="007C247E" w:rsidRDefault="001E409E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1E409E" w:rsidRPr="007C247E" w:rsidRDefault="001E409E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1E409E" w:rsidRPr="007C247E" w:rsidRDefault="001E409E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D07CCC" w:rsidRPr="007C247E" w:rsidRDefault="00D07CCC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D07CCC" w:rsidRPr="007C247E" w:rsidRDefault="00D07CCC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1E409E" w:rsidRPr="007C247E" w:rsidRDefault="00600A1A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Утвержден </w:t>
      </w:r>
    </w:p>
    <w:p w:rsidR="001E409E" w:rsidRPr="007C247E" w:rsidRDefault="00600A1A" w:rsidP="001E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Решением Совета</w:t>
      </w:r>
      <w:r w:rsidR="001E409E" w:rsidRPr="007C247E">
        <w:rPr>
          <w:spacing w:val="2"/>
          <w:sz w:val="28"/>
          <w:szCs w:val="28"/>
        </w:rPr>
        <w:t xml:space="preserve"> </w:t>
      </w:r>
      <w:r w:rsidR="00D07CCC" w:rsidRPr="007C247E">
        <w:rPr>
          <w:spacing w:val="2"/>
          <w:sz w:val="28"/>
          <w:szCs w:val="28"/>
        </w:rPr>
        <w:t xml:space="preserve">городского </w:t>
      </w:r>
    </w:p>
    <w:p w:rsidR="00600A1A" w:rsidRPr="007C247E" w:rsidRDefault="00600A1A" w:rsidP="001E409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поселения «</w:t>
      </w:r>
      <w:r w:rsidR="00C10830">
        <w:rPr>
          <w:sz w:val="28"/>
          <w:szCs w:val="28"/>
        </w:rPr>
        <w:t>Оловяннинское</w:t>
      </w:r>
      <w:r w:rsidRPr="007C247E">
        <w:rPr>
          <w:spacing w:val="2"/>
          <w:sz w:val="28"/>
          <w:szCs w:val="28"/>
        </w:rPr>
        <w:t>»</w:t>
      </w:r>
    </w:p>
    <w:p w:rsidR="00600A1A" w:rsidRPr="007C247E" w:rsidRDefault="00C10830" w:rsidP="00C10830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 xml:space="preserve">                                                </w:t>
      </w:r>
      <w:r w:rsidR="00177B23">
        <w:rPr>
          <w:spacing w:val="2"/>
          <w:sz w:val="28"/>
          <w:szCs w:val="28"/>
        </w:rPr>
        <w:t xml:space="preserve">                           </w:t>
      </w:r>
      <w:r>
        <w:rPr>
          <w:spacing w:val="2"/>
          <w:sz w:val="28"/>
          <w:szCs w:val="28"/>
        </w:rPr>
        <w:t xml:space="preserve"> </w:t>
      </w:r>
      <w:r w:rsidR="00600A1A" w:rsidRPr="007C247E">
        <w:rPr>
          <w:spacing w:val="2"/>
          <w:sz w:val="28"/>
          <w:szCs w:val="28"/>
        </w:rPr>
        <w:t>от «</w:t>
      </w:r>
      <w:r>
        <w:rPr>
          <w:spacing w:val="2"/>
          <w:sz w:val="28"/>
          <w:szCs w:val="28"/>
        </w:rPr>
        <w:t xml:space="preserve"> </w:t>
      </w:r>
      <w:r w:rsidR="00177B23">
        <w:rPr>
          <w:spacing w:val="2"/>
          <w:sz w:val="28"/>
          <w:szCs w:val="28"/>
        </w:rPr>
        <w:t xml:space="preserve">25 </w:t>
      </w:r>
      <w:r w:rsidR="00600A1A" w:rsidRPr="007C247E">
        <w:rPr>
          <w:spacing w:val="2"/>
          <w:sz w:val="28"/>
          <w:szCs w:val="28"/>
        </w:rPr>
        <w:t>»</w:t>
      </w:r>
      <w:r>
        <w:rPr>
          <w:spacing w:val="2"/>
          <w:sz w:val="28"/>
          <w:szCs w:val="28"/>
        </w:rPr>
        <w:t xml:space="preserve"> </w:t>
      </w:r>
      <w:r w:rsidR="00177B23">
        <w:rPr>
          <w:spacing w:val="2"/>
          <w:sz w:val="28"/>
          <w:szCs w:val="28"/>
        </w:rPr>
        <w:t xml:space="preserve"> января  </w:t>
      </w:r>
      <w:r w:rsidR="00600A1A" w:rsidRPr="007C247E">
        <w:rPr>
          <w:spacing w:val="2"/>
          <w:sz w:val="28"/>
          <w:szCs w:val="28"/>
        </w:rPr>
        <w:t>201</w:t>
      </w:r>
      <w:r w:rsidR="00177B23">
        <w:rPr>
          <w:spacing w:val="2"/>
          <w:sz w:val="28"/>
          <w:szCs w:val="28"/>
        </w:rPr>
        <w:t>9</w:t>
      </w:r>
      <w:r w:rsidR="00600A1A" w:rsidRPr="007C247E">
        <w:rPr>
          <w:spacing w:val="2"/>
          <w:sz w:val="28"/>
          <w:szCs w:val="28"/>
        </w:rPr>
        <w:t xml:space="preserve"> г. №</w:t>
      </w:r>
      <w:r w:rsidR="00177B23">
        <w:rPr>
          <w:spacing w:val="2"/>
          <w:sz w:val="28"/>
          <w:szCs w:val="28"/>
        </w:rPr>
        <w:t>102</w:t>
      </w:r>
    </w:p>
    <w:p w:rsidR="005E7BC4" w:rsidRPr="007C247E" w:rsidRDefault="005E7BC4" w:rsidP="005E7BC4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br/>
      </w:r>
    </w:p>
    <w:p w:rsidR="005E7BC4" w:rsidRPr="007C247E" w:rsidRDefault="005E7BC4" w:rsidP="005E7BC4">
      <w:pPr>
        <w:pStyle w:val="2"/>
        <w:shd w:val="clear" w:color="auto" w:fill="FFFFFF"/>
        <w:spacing w:before="375" w:beforeAutospacing="0" w:after="225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7C247E">
        <w:rPr>
          <w:bCs w:val="0"/>
          <w:spacing w:val="2"/>
          <w:sz w:val="28"/>
          <w:szCs w:val="28"/>
        </w:rPr>
        <w:t xml:space="preserve">ПОРЯДОК ПРЕДОСТАВЛЕНИЯ РЕШЕНИЯ О СОГЛАСОВАНИИ АРХИТЕКТУРНО-ГРАДОСТРОИТЕЛЬНОГО ОБЛИКА ОБЪЕКТА НА ТЕРРИТОРИИ </w:t>
      </w:r>
      <w:r w:rsidR="00D07CCC" w:rsidRPr="007C247E">
        <w:rPr>
          <w:bCs w:val="0"/>
          <w:spacing w:val="2"/>
          <w:sz w:val="28"/>
          <w:szCs w:val="28"/>
        </w:rPr>
        <w:t>ГОРОДСКОГО</w:t>
      </w:r>
      <w:r w:rsidR="00600A1A" w:rsidRPr="007C247E">
        <w:rPr>
          <w:bCs w:val="0"/>
          <w:spacing w:val="2"/>
          <w:sz w:val="28"/>
          <w:szCs w:val="28"/>
        </w:rPr>
        <w:t xml:space="preserve"> ПОСЕЛЕНИЯ «</w:t>
      </w:r>
      <w:r w:rsidR="00C10830">
        <w:rPr>
          <w:bCs w:val="0"/>
          <w:spacing w:val="2"/>
          <w:sz w:val="28"/>
          <w:szCs w:val="28"/>
        </w:rPr>
        <w:t xml:space="preserve">ОЛОВЯННИНСКОЕ» </w:t>
      </w:r>
    </w:p>
    <w:p w:rsidR="005E7BC4" w:rsidRPr="007C247E" w:rsidRDefault="005E7BC4" w:rsidP="00600A1A">
      <w:pPr>
        <w:pStyle w:val="3"/>
        <w:shd w:val="clear" w:color="auto" w:fill="FFFFFF"/>
        <w:spacing w:before="375" w:beforeAutospacing="0" w:after="225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7C247E">
        <w:rPr>
          <w:bCs w:val="0"/>
          <w:spacing w:val="2"/>
          <w:sz w:val="28"/>
          <w:szCs w:val="28"/>
        </w:rPr>
        <w:t>Глава 1. ОБЩИЕ ПОЛОЖЕНИЯ</w:t>
      </w:r>
    </w:p>
    <w:p w:rsidR="00600A1A" w:rsidRPr="007C247E" w:rsidRDefault="005E7BC4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1.1. Настоящий Порядок </w:t>
      </w:r>
      <w:r w:rsidR="008C3A7A" w:rsidRPr="007C247E">
        <w:rPr>
          <w:spacing w:val="2"/>
          <w:sz w:val="28"/>
          <w:szCs w:val="28"/>
        </w:rPr>
        <w:t xml:space="preserve">предоставления решения о согласовании архитектурно – градостроительного облика объекта на территории </w:t>
      </w:r>
      <w:r w:rsidR="00D07CCC" w:rsidRPr="007C247E">
        <w:rPr>
          <w:spacing w:val="2"/>
          <w:sz w:val="28"/>
          <w:szCs w:val="28"/>
        </w:rPr>
        <w:t>городского поселения «</w:t>
      </w:r>
      <w:r w:rsidR="00C10830">
        <w:rPr>
          <w:sz w:val="28"/>
          <w:szCs w:val="28"/>
        </w:rPr>
        <w:t>Оловяннинское</w:t>
      </w:r>
      <w:r w:rsidR="00D07CCC" w:rsidRPr="007C247E">
        <w:rPr>
          <w:spacing w:val="2"/>
          <w:sz w:val="28"/>
          <w:szCs w:val="28"/>
        </w:rPr>
        <w:t>»</w:t>
      </w:r>
      <w:r w:rsidR="00C10830">
        <w:rPr>
          <w:spacing w:val="2"/>
          <w:sz w:val="28"/>
          <w:szCs w:val="28"/>
        </w:rPr>
        <w:t xml:space="preserve"> </w:t>
      </w:r>
      <w:r w:rsidR="00D07CCC" w:rsidRPr="007C247E">
        <w:rPr>
          <w:spacing w:val="2"/>
          <w:sz w:val="28"/>
          <w:szCs w:val="28"/>
        </w:rPr>
        <w:t xml:space="preserve"> </w:t>
      </w:r>
      <w:r w:rsidR="008C3A7A" w:rsidRPr="007C247E">
        <w:rPr>
          <w:spacing w:val="2"/>
          <w:sz w:val="28"/>
          <w:szCs w:val="28"/>
        </w:rPr>
        <w:t xml:space="preserve">(далее – Порядок) </w:t>
      </w:r>
      <w:r w:rsidRPr="007C247E">
        <w:rPr>
          <w:spacing w:val="2"/>
          <w:sz w:val="28"/>
          <w:szCs w:val="28"/>
        </w:rPr>
        <w:t>разработан в соответствии с</w:t>
      </w:r>
      <w:r w:rsidRPr="007C247E">
        <w:rPr>
          <w:rStyle w:val="apple-converted-space"/>
          <w:spacing w:val="2"/>
          <w:sz w:val="28"/>
          <w:szCs w:val="28"/>
        </w:rPr>
        <w:t> </w:t>
      </w:r>
      <w:hyperlink r:id="rId9" w:history="1"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>Градостроительным кодексом Российской Федерации</w:t>
        </w:r>
      </w:hyperlink>
      <w:r w:rsidRPr="007C247E">
        <w:rPr>
          <w:spacing w:val="2"/>
          <w:sz w:val="28"/>
          <w:szCs w:val="28"/>
        </w:rPr>
        <w:t>,</w:t>
      </w:r>
      <w:r w:rsidRPr="007C247E">
        <w:rPr>
          <w:rStyle w:val="apple-converted-space"/>
          <w:spacing w:val="2"/>
          <w:sz w:val="28"/>
          <w:szCs w:val="28"/>
        </w:rPr>
        <w:t> </w:t>
      </w:r>
      <w:hyperlink r:id="rId10" w:history="1"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 xml:space="preserve">Федеральным законом от 06.10.2003 </w:t>
        </w:r>
        <w:r w:rsidR="00D07CCC" w:rsidRPr="007C247E">
          <w:rPr>
            <w:rStyle w:val="a3"/>
            <w:color w:val="auto"/>
            <w:spacing w:val="2"/>
            <w:sz w:val="28"/>
            <w:szCs w:val="28"/>
            <w:u w:val="none"/>
          </w:rPr>
          <w:t>№</w:t>
        </w:r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>131-ФЗ "Об общих принципах организации местного самоуправления в Российской Федерации"</w:t>
        </w:r>
      </w:hyperlink>
      <w:r w:rsidRPr="007C247E">
        <w:rPr>
          <w:spacing w:val="2"/>
          <w:sz w:val="28"/>
          <w:szCs w:val="28"/>
        </w:rPr>
        <w:t>,</w:t>
      </w:r>
      <w:r w:rsidRPr="007C247E">
        <w:rPr>
          <w:rStyle w:val="apple-converted-space"/>
          <w:spacing w:val="2"/>
          <w:sz w:val="28"/>
          <w:szCs w:val="28"/>
        </w:rPr>
        <w:t> </w:t>
      </w:r>
      <w:hyperlink r:id="rId11" w:history="1"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 xml:space="preserve">Федеральным законом от 17.11.1995 </w:t>
        </w:r>
        <w:r w:rsidR="00D07CCC" w:rsidRPr="007C247E">
          <w:rPr>
            <w:rStyle w:val="a3"/>
            <w:color w:val="auto"/>
            <w:spacing w:val="2"/>
            <w:sz w:val="28"/>
            <w:szCs w:val="28"/>
            <w:u w:val="none"/>
          </w:rPr>
          <w:t>№</w:t>
        </w:r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>169-ФЗ "Об архитектурной деятельности в Российской Федерации"</w:t>
        </w:r>
      </w:hyperlink>
      <w:r w:rsidRPr="007C247E">
        <w:rPr>
          <w:spacing w:val="2"/>
          <w:sz w:val="28"/>
          <w:szCs w:val="28"/>
        </w:rPr>
        <w:t>,</w:t>
      </w:r>
      <w:r w:rsidRPr="007C247E">
        <w:rPr>
          <w:rStyle w:val="apple-converted-space"/>
          <w:spacing w:val="2"/>
          <w:sz w:val="28"/>
          <w:szCs w:val="28"/>
        </w:rPr>
        <w:t> </w:t>
      </w:r>
      <w:hyperlink r:id="rId12" w:history="1"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 xml:space="preserve">Федеральным законом от 25.06.2002 </w:t>
        </w:r>
        <w:r w:rsidR="00D07CCC" w:rsidRPr="007C247E">
          <w:rPr>
            <w:rStyle w:val="a3"/>
            <w:color w:val="auto"/>
            <w:spacing w:val="2"/>
            <w:sz w:val="28"/>
            <w:szCs w:val="28"/>
            <w:u w:val="none"/>
          </w:rPr>
          <w:t>№</w:t>
        </w:r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>73-ФЗ "Об объектах культурного наследия (памятниках истории и культуры) народов Российской Федерации"</w:t>
        </w:r>
      </w:hyperlink>
      <w:r w:rsidRPr="007C247E">
        <w:rPr>
          <w:spacing w:val="2"/>
          <w:sz w:val="28"/>
          <w:szCs w:val="28"/>
        </w:rPr>
        <w:t>,</w:t>
      </w:r>
      <w:r w:rsidRPr="007C247E">
        <w:rPr>
          <w:rStyle w:val="apple-converted-space"/>
          <w:spacing w:val="2"/>
          <w:sz w:val="28"/>
          <w:szCs w:val="28"/>
        </w:rPr>
        <w:t> </w:t>
      </w:r>
      <w:hyperlink r:id="rId13" w:history="1"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 xml:space="preserve">Указом Президента Российской Федерации от 24.12.2014 </w:t>
        </w:r>
        <w:r w:rsidR="00D07CCC" w:rsidRPr="007C247E">
          <w:rPr>
            <w:rStyle w:val="a3"/>
            <w:color w:val="auto"/>
            <w:spacing w:val="2"/>
            <w:sz w:val="28"/>
            <w:szCs w:val="28"/>
            <w:u w:val="none"/>
          </w:rPr>
          <w:t>№</w:t>
        </w:r>
        <w:r w:rsidRPr="007C247E">
          <w:rPr>
            <w:rStyle w:val="a3"/>
            <w:color w:val="auto"/>
            <w:spacing w:val="2"/>
            <w:sz w:val="28"/>
            <w:szCs w:val="28"/>
            <w:u w:val="none"/>
          </w:rPr>
          <w:t>808 "Об утверждении основ государственной культурной политики"</w:t>
        </w:r>
      </w:hyperlink>
      <w:r w:rsidRPr="007C247E">
        <w:rPr>
          <w:spacing w:val="2"/>
          <w:sz w:val="28"/>
          <w:szCs w:val="28"/>
        </w:rPr>
        <w:t>.</w:t>
      </w:r>
    </w:p>
    <w:p w:rsidR="008C3A7A" w:rsidRPr="007C247E" w:rsidRDefault="005E7BC4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1.2. Настоящий Порядок применяется в отношении объектов капитального строительства, строительство или реконструкция которых планируется на территории </w:t>
      </w:r>
      <w:r w:rsidR="00D07CCC" w:rsidRPr="007C247E">
        <w:rPr>
          <w:spacing w:val="2"/>
          <w:sz w:val="28"/>
          <w:szCs w:val="28"/>
        </w:rPr>
        <w:t>городского поселения «</w:t>
      </w:r>
      <w:r w:rsidR="00C10830">
        <w:rPr>
          <w:sz w:val="28"/>
          <w:szCs w:val="28"/>
        </w:rPr>
        <w:t>Оловяннинское</w:t>
      </w:r>
      <w:r w:rsidR="00C10830">
        <w:rPr>
          <w:spacing w:val="2"/>
          <w:sz w:val="28"/>
          <w:szCs w:val="28"/>
        </w:rPr>
        <w:t xml:space="preserve">» </w:t>
      </w:r>
      <w:r w:rsidR="00D07CCC" w:rsidRPr="007C247E">
        <w:rPr>
          <w:spacing w:val="2"/>
          <w:sz w:val="28"/>
          <w:szCs w:val="28"/>
        </w:rPr>
        <w:t xml:space="preserve"> </w:t>
      </w:r>
      <w:r w:rsidR="008C3A7A" w:rsidRPr="007C247E">
        <w:rPr>
          <w:spacing w:val="2"/>
          <w:sz w:val="28"/>
          <w:szCs w:val="28"/>
        </w:rPr>
        <w:t xml:space="preserve">(далее – </w:t>
      </w:r>
      <w:r w:rsidR="00D358C2" w:rsidRPr="007C247E">
        <w:rPr>
          <w:spacing w:val="2"/>
          <w:sz w:val="28"/>
          <w:szCs w:val="28"/>
        </w:rPr>
        <w:t>городское</w:t>
      </w:r>
      <w:r w:rsidR="008C3A7A" w:rsidRPr="007C247E">
        <w:rPr>
          <w:spacing w:val="2"/>
          <w:sz w:val="28"/>
          <w:szCs w:val="28"/>
        </w:rPr>
        <w:t xml:space="preserve"> поселение)</w:t>
      </w:r>
      <w:r w:rsidRPr="007C247E">
        <w:rPr>
          <w:spacing w:val="2"/>
          <w:sz w:val="28"/>
          <w:szCs w:val="28"/>
        </w:rPr>
        <w:t>.</w:t>
      </w:r>
    </w:p>
    <w:p w:rsidR="00D358C2" w:rsidRPr="007C247E" w:rsidRDefault="00D07CCC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1.3.</w:t>
      </w:r>
      <w:r w:rsidR="005E7BC4" w:rsidRPr="007C247E">
        <w:rPr>
          <w:spacing w:val="2"/>
          <w:sz w:val="28"/>
          <w:szCs w:val="28"/>
        </w:rPr>
        <w:t>Реализация настоящего Порядк</w:t>
      </w:r>
      <w:r w:rsidRPr="007C247E">
        <w:rPr>
          <w:spacing w:val="2"/>
          <w:sz w:val="28"/>
          <w:szCs w:val="28"/>
        </w:rPr>
        <w:t>а осуществляется в целях:</w:t>
      </w:r>
    </w:p>
    <w:p w:rsidR="008C3A7A" w:rsidRPr="007C247E" w:rsidRDefault="00D358C2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- </w:t>
      </w:r>
      <w:r w:rsidR="005E7BC4" w:rsidRPr="007C247E">
        <w:rPr>
          <w:spacing w:val="2"/>
          <w:sz w:val="28"/>
          <w:szCs w:val="28"/>
        </w:rPr>
        <w:t xml:space="preserve">обеспечения пространственной интеграции, композиционной гармонизации, средового разнообразия в структурной организации застройки </w:t>
      </w:r>
      <w:r w:rsidR="00D46A52" w:rsidRPr="007C247E">
        <w:rPr>
          <w:spacing w:val="2"/>
          <w:sz w:val="28"/>
          <w:szCs w:val="28"/>
        </w:rPr>
        <w:t>городского</w:t>
      </w:r>
      <w:r w:rsidR="008C3A7A" w:rsidRPr="007C247E">
        <w:rPr>
          <w:spacing w:val="2"/>
          <w:sz w:val="28"/>
          <w:szCs w:val="28"/>
        </w:rPr>
        <w:t xml:space="preserve"> поселения</w:t>
      </w:r>
      <w:r w:rsidR="005E7BC4" w:rsidRPr="007C247E">
        <w:rPr>
          <w:spacing w:val="2"/>
          <w:sz w:val="28"/>
          <w:szCs w:val="28"/>
        </w:rPr>
        <w:t>;</w:t>
      </w:r>
    </w:p>
    <w:p w:rsidR="008C3A7A" w:rsidRPr="007C247E" w:rsidRDefault="00D07CCC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</w:t>
      </w:r>
      <w:r w:rsidR="00D358C2" w:rsidRPr="007C247E">
        <w:rPr>
          <w:spacing w:val="2"/>
          <w:sz w:val="28"/>
          <w:szCs w:val="28"/>
        </w:rPr>
        <w:t xml:space="preserve"> </w:t>
      </w:r>
      <w:r w:rsidR="005E7BC4" w:rsidRPr="007C247E">
        <w:rPr>
          <w:spacing w:val="2"/>
          <w:sz w:val="28"/>
          <w:szCs w:val="28"/>
        </w:rPr>
        <w:t xml:space="preserve">формирования силуэта, архитектурно-художественного облика и средовых характеристик </w:t>
      </w:r>
      <w:r w:rsidR="00D46A52" w:rsidRPr="007C247E">
        <w:rPr>
          <w:spacing w:val="2"/>
          <w:sz w:val="28"/>
          <w:szCs w:val="28"/>
        </w:rPr>
        <w:t>городского</w:t>
      </w:r>
      <w:r w:rsidR="008C3A7A" w:rsidRPr="007C247E">
        <w:rPr>
          <w:spacing w:val="2"/>
          <w:sz w:val="28"/>
          <w:szCs w:val="28"/>
        </w:rPr>
        <w:t xml:space="preserve"> поселения</w:t>
      </w:r>
      <w:r w:rsidR="005E7BC4" w:rsidRPr="007C247E">
        <w:rPr>
          <w:spacing w:val="2"/>
          <w:sz w:val="28"/>
          <w:szCs w:val="28"/>
        </w:rPr>
        <w:t xml:space="preserve"> с учетом требований по сохранению историко-культурного и природного наследия, а также современных стандартов качества организации жилых, общественных, производственных и рекреационных территорий;</w:t>
      </w:r>
    </w:p>
    <w:p w:rsidR="008C3A7A" w:rsidRPr="007C247E" w:rsidRDefault="00D07CCC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</w:t>
      </w:r>
      <w:r w:rsidR="00D358C2" w:rsidRPr="007C247E">
        <w:rPr>
          <w:spacing w:val="2"/>
          <w:sz w:val="28"/>
          <w:szCs w:val="28"/>
        </w:rPr>
        <w:t xml:space="preserve"> </w:t>
      </w:r>
      <w:r w:rsidR="005E7BC4" w:rsidRPr="007C247E">
        <w:rPr>
          <w:spacing w:val="2"/>
          <w:sz w:val="28"/>
          <w:szCs w:val="28"/>
        </w:rPr>
        <w:t xml:space="preserve">обеспечения пространственной связности отдельных элементов планировочной структуры в условиях необходимости повышения эффективности использования территории </w:t>
      </w:r>
      <w:r w:rsidR="005605C2">
        <w:rPr>
          <w:spacing w:val="2"/>
          <w:sz w:val="28"/>
          <w:szCs w:val="28"/>
        </w:rPr>
        <w:t>городского</w:t>
      </w:r>
      <w:r w:rsidR="008C3A7A" w:rsidRPr="007C247E">
        <w:rPr>
          <w:spacing w:val="2"/>
          <w:sz w:val="28"/>
          <w:szCs w:val="28"/>
        </w:rPr>
        <w:t xml:space="preserve"> поселения</w:t>
      </w:r>
      <w:r w:rsidR="005E7BC4" w:rsidRPr="007C247E">
        <w:rPr>
          <w:spacing w:val="2"/>
          <w:sz w:val="28"/>
          <w:szCs w:val="28"/>
        </w:rPr>
        <w:t>.</w:t>
      </w:r>
    </w:p>
    <w:p w:rsidR="008C3A7A" w:rsidRPr="007C247E" w:rsidRDefault="00D07CCC" w:rsidP="00E5623A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1.4.</w:t>
      </w:r>
      <w:r w:rsidR="005E7BC4" w:rsidRPr="007C247E">
        <w:rPr>
          <w:spacing w:val="2"/>
          <w:sz w:val="28"/>
          <w:szCs w:val="28"/>
        </w:rPr>
        <w:t xml:space="preserve">Архитектурно-градостроительный облик объекта - это совокупность композиционных приемов (взаимосвязанного и последовательного расположения частей и элементов архитектурного </w:t>
      </w:r>
      <w:r w:rsidR="005E7BC4" w:rsidRPr="007C247E">
        <w:rPr>
          <w:spacing w:val="2"/>
          <w:sz w:val="28"/>
          <w:szCs w:val="28"/>
        </w:rPr>
        <w:lastRenderedPageBreak/>
        <w:t>объекта) и фасадных решений объекта, определяющих высотные характеристики, материалы фасада, его членение, цветовое решение и стилевые характеристики, отображенные в архитектурном решении.</w:t>
      </w:r>
    </w:p>
    <w:p w:rsidR="00F615C7" w:rsidRPr="007C247E" w:rsidRDefault="00F615C7" w:rsidP="00F615C7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1.5. </w:t>
      </w:r>
      <w:r w:rsidRPr="007C247E">
        <w:rPr>
          <w:bCs/>
          <w:color w:val="000000"/>
          <w:sz w:val="28"/>
          <w:szCs w:val="28"/>
          <w:bdr w:val="none" w:sz="0" w:space="0" w:color="auto" w:frame="1"/>
        </w:rPr>
        <w:t>Случаи, в которых требуется проведение согласования архитектурно-градостроительного облика объекта.</w:t>
      </w:r>
    </w:p>
    <w:p w:rsidR="00F615C7" w:rsidRPr="007C247E" w:rsidRDefault="00F615C7" w:rsidP="00F615C7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color w:val="000000"/>
          <w:sz w:val="28"/>
          <w:szCs w:val="28"/>
        </w:rPr>
        <w:t>Проведение согласования архитектурно-градостроительного облика объекта требуется:</w:t>
      </w:r>
    </w:p>
    <w:p w:rsidR="00F615C7" w:rsidRPr="007C247E" w:rsidRDefault="00F615C7" w:rsidP="00F615C7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color w:val="000000"/>
          <w:sz w:val="28"/>
          <w:szCs w:val="28"/>
        </w:rPr>
        <w:t>- при строительстве или реконструкции объектов капитального строительства;</w:t>
      </w:r>
    </w:p>
    <w:p w:rsidR="00F615C7" w:rsidRPr="007C247E" w:rsidRDefault="00F615C7" w:rsidP="00F615C7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color w:val="000000"/>
          <w:sz w:val="28"/>
          <w:szCs w:val="28"/>
        </w:rPr>
        <w:t>- при устройстве световых вывесок, освещении и праздничной подсветке фасадов объектов капитального строительства, и (или) элементов благоустройства территорий населенных пунктов - для объектов, расположенных вдоль улиц, разграничивающих жилые кварталы, вдоль площадей, парков, скверов, и других общественных территорий (или хорошо просматриваемых с них), а также для всех объектов общественного назначения, вне зависимости от места их нахождения (исключением являются производственные здания, гаражи, объекты коммунального, складского и инженерного назначения).</w:t>
      </w:r>
    </w:p>
    <w:p w:rsidR="00D46A52" w:rsidRPr="007C247E" w:rsidRDefault="00D07CCC" w:rsidP="0076109B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1.</w:t>
      </w:r>
      <w:r w:rsidR="00F615C7" w:rsidRPr="007C247E">
        <w:rPr>
          <w:sz w:val="28"/>
          <w:szCs w:val="28"/>
        </w:rPr>
        <w:t>6</w:t>
      </w:r>
      <w:r w:rsidRPr="007C247E">
        <w:rPr>
          <w:sz w:val="28"/>
          <w:szCs w:val="28"/>
        </w:rPr>
        <w:t>.</w:t>
      </w:r>
      <w:r w:rsidR="00D46A52" w:rsidRPr="007C247E">
        <w:t xml:space="preserve"> </w:t>
      </w:r>
      <w:r w:rsidR="00D46A52" w:rsidRPr="007C247E">
        <w:rPr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  <w:r w:rsidR="0076109B" w:rsidRPr="007C247E">
        <w:rPr>
          <w:sz w:val="28"/>
          <w:szCs w:val="28"/>
        </w:rPr>
        <w:t>.</w:t>
      </w:r>
    </w:p>
    <w:p w:rsidR="00D46A52" w:rsidRPr="007C247E" w:rsidRDefault="00D46A52" w:rsidP="0076109B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Отказ в приеме документов не допускается.</w:t>
      </w:r>
    </w:p>
    <w:p w:rsidR="00D46A52" w:rsidRPr="007C247E" w:rsidRDefault="00D46A52" w:rsidP="0076109B">
      <w:pPr>
        <w:ind w:firstLine="709"/>
        <w:jc w:val="both"/>
        <w:rPr>
          <w:sz w:val="28"/>
          <w:szCs w:val="28"/>
        </w:rPr>
      </w:pPr>
      <w:bookmarkStart w:id="0" w:name="sub_1426"/>
      <w:r w:rsidRPr="007C247E">
        <w:rPr>
          <w:sz w:val="28"/>
          <w:szCs w:val="28"/>
        </w:rPr>
        <w:t>Исчерпывающий перечень оснований для приостановления или отказа в предоставлении муниципальной услуги</w:t>
      </w:r>
    </w:p>
    <w:p w:rsidR="00D46A52" w:rsidRPr="007C247E" w:rsidRDefault="0076109B" w:rsidP="0076109B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 xml:space="preserve"> </w:t>
      </w:r>
      <w:r w:rsidR="00D46A52" w:rsidRPr="007C247E">
        <w:rPr>
          <w:sz w:val="28"/>
          <w:szCs w:val="28"/>
        </w:rPr>
        <w:t xml:space="preserve">Оснований для приостановления предоставления муниципальной услуги нет. </w:t>
      </w:r>
    </w:p>
    <w:p w:rsidR="00D46A52" w:rsidRPr="007C247E" w:rsidRDefault="00D46A52" w:rsidP="0076109B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В случае, если при приеме документов должностным лицом Администрации городского поселении «</w:t>
      </w:r>
      <w:r w:rsidR="005605C2">
        <w:rPr>
          <w:sz w:val="28"/>
          <w:szCs w:val="28"/>
        </w:rPr>
        <w:t>Оловяннинское»</w:t>
      </w:r>
      <w:r w:rsidRPr="007C247E">
        <w:rPr>
          <w:sz w:val="28"/>
          <w:szCs w:val="28"/>
        </w:rPr>
        <w:t xml:space="preserve"> обнаружится отсутствие необходимых  документов, либо если в документах имеются подчистки, приписки, зачеркнутые  слова и иные, не оговоренные  в них, исправления, серьезные повреждения, не  позволяющие однозначно  истолковать их содержание, заявителю разъясняется о возможном отказе в  предоставлении  муниципальной услуги. Отказ в приеме документов не допускается.</w:t>
      </w:r>
    </w:p>
    <w:p w:rsidR="00D46A52" w:rsidRPr="007C247E" w:rsidRDefault="00D978A7" w:rsidP="0076109B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 xml:space="preserve">1.7. </w:t>
      </w:r>
      <w:r w:rsidR="00D46A52" w:rsidRPr="007C247E">
        <w:rPr>
          <w:sz w:val="28"/>
          <w:szCs w:val="28"/>
        </w:rPr>
        <w:t>Основаниями для отказа в согласовани</w:t>
      </w:r>
      <w:r w:rsidR="005605C2">
        <w:rPr>
          <w:sz w:val="28"/>
          <w:szCs w:val="28"/>
        </w:rPr>
        <w:t>и архитектурно-градостроительного</w:t>
      </w:r>
      <w:r w:rsidR="00D46A52" w:rsidRPr="007C247E">
        <w:rPr>
          <w:sz w:val="28"/>
          <w:szCs w:val="28"/>
        </w:rPr>
        <w:t xml:space="preserve"> облик</w:t>
      </w:r>
      <w:r w:rsidR="005605C2">
        <w:rPr>
          <w:sz w:val="28"/>
          <w:szCs w:val="28"/>
        </w:rPr>
        <w:t>а</w:t>
      </w:r>
      <w:r w:rsidR="00D46A52" w:rsidRPr="007C247E">
        <w:rPr>
          <w:sz w:val="28"/>
          <w:szCs w:val="28"/>
        </w:rPr>
        <w:t xml:space="preserve"> объекта являются:</w:t>
      </w:r>
    </w:p>
    <w:p w:rsidR="00D46A52" w:rsidRPr="007C247E" w:rsidRDefault="0076109B" w:rsidP="00F615C7">
      <w:pPr>
        <w:ind w:firstLine="709"/>
        <w:jc w:val="both"/>
        <w:rPr>
          <w:sz w:val="28"/>
          <w:szCs w:val="28"/>
        </w:rPr>
      </w:pPr>
      <w:bookmarkStart w:id="1" w:name="OLE_LINK1"/>
      <w:r w:rsidRPr="007C247E">
        <w:rPr>
          <w:sz w:val="28"/>
          <w:szCs w:val="28"/>
        </w:rPr>
        <w:t>-</w:t>
      </w:r>
      <w:r w:rsidR="00D46A52" w:rsidRPr="007C247E">
        <w:rPr>
          <w:sz w:val="28"/>
          <w:szCs w:val="28"/>
        </w:rPr>
        <w:t>непредставление заявителем необходимого комплекта документов, установленных пункт</w:t>
      </w:r>
      <w:r w:rsidRPr="007C247E">
        <w:rPr>
          <w:sz w:val="28"/>
          <w:szCs w:val="28"/>
        </w:rPr>
        <w:t>ом</w:t>
      </w:r>
      <w:r w:rsidR="00D46A52" w:rsidRPr="007C247E">
        <w:rPr>
          <w:sz w:val="28"/>
          <w:szCs w:val="28"/>
        </w:rPr>
        <w:t xml:space="preserve"> 2.</w:t>
      </w:r>
      <w:r w:rsidRPr="007C247E">
        <w:rPr>
          <w:sz w:val="28"/>
          <w:szCs w:val="28"/>
        </w:rPr>
        <w:t>3</w:t>
      </w:r>
      <w:r w:rsidR="00F615C7" w:rsidRPr="007C247E">
        <w:rPr>
          <w:sz w:val="28"/>
          <w:szCs w:val="28"/>
        </w:rPr>
        <w:t>.</w:t>
      </w:r>
      <w:r w:rsidR="00D46A52" w:rsidRPr="007C247E">
        <w:rPr>
          <w:sz w:val="28"/>
          <w:szCs w:val="28"/>
        </w:rPr>
        <w:t xml:space="preserve"> настоящего </w:t>
      </w:r>
      <w:r w:rsidRPr="007C247E">
        <w:rPr>
          <w:sz w:val="28"/>
          <w:szCs w:val="28"/>
        </w:rPr>
        <w:t>порядка</w:t>
      </w:r>
      <w:r w:rsidR="00D46A52" w:rsidRPr="007C247E">
        <w:rPr>
          <w:sz w:val="28"/>
          <w:szCs w:val="28"/>
        </w:rPr>
        <w:t>;</w:t>
      </w:r>
    </w:p>
    <w:p w:rsidR="00D46A52" w:rsidRPr="007C247E" w:rsidRDefault="00D46A52" w:rsidP="00F615C7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-представление заявителем документов, оформленных с нарушениями, указанными в  пункте</w:t>
      </w:r>
      <w:r w:rsidR="00D978A7" w:rsidRPr="007C247E">
        <w:rPr>
          <w:sz w:val="28"/>
          <w:szCs w:val="28"/>
        </w:rPr>
        <w:t xml:space="preserve"> 2.3.</w:t>
      </w:r>
      <w:r w:rsidRPr="007C247E">
        <w:rPr>
          <w:sz w:val="28"/>
          <w:szCs w:val="28"/>
        </w:rPr>
        <w:t xml:space="preserve"> настоящего </w:t>
      </w:r>
      <w:r w:rsidR="00C13C57" w:rsidRPr="007C247E">
        <w:rPr>
          <w:sz w:val="28"/>
          <w:szCs w:val="28"/>
        </w:rPr>
        <w:t>порядка</w:t>
      </w:r>
      <w:r w:rsidRPr="007C247E">
        <w:rPr>
          <w:sz w:val="28"/>
          <w:szCs w:val="28"/>
        </w:rPr>
        <w:t>;</w:t>
      </w:r>
    </w:p>
    <w:bookmarkEnd w:id="0"/>
    <w:p w:rsidR="00D46A52" w:rsidRPr="007C247E" w:rsidRDefault="00D46A52" w:rsidP="00C13C57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D46A52" w:rsidRPr="007C247E" w:rsidRDefault="00C13C57" w:rsidP="00D46A52">
      <w:pPr>
        <w:jc w:val="both"/>
        <w:rPr>
          <w:sz w:val="28"/>
          <w:szCs w:val="28"/>
        </w:rPr>
      </w:pPr>
      <w:r w:rsidRPr="007C247E">
        <w:rPr>
          <w:sz w:val="28"/>
          <w:szCs w:val="28"/>
        </w:rPr>
        <w:t xml:space="preserve">          -</w:t>
      </w:r>
      <w:r w:rsidR="00D46A52" w:rsidRPr="007C247E">
        <w:rPr>
          <w:sz w:val="28"/>
          <w:szCs w:val="28"/>
        </w:rPr>
        <w:t>представление документов, утративших силу, в случае если  срок действия документа указан в самом документе, либо определен  законодательством</w:t>
      </w:r>
    </w:p>
    <w:p w:rsidR="00D46A52" w:rsidRPr="007C247E" w:rsidRDefault="00C13C57" w:rsidP="00C13C57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>-</w:t>
      </w:r>
      <w:r w:rsidR="00D46A52" w:rsidRPr="007C247E">
        <w:rPr>
          <w:sz w:val="28"/>
          <w:szCs w:val="28"/>
        </w:rPr>
        <w:t>представление документов и информации, содержащих  недостоверные и (или) противоречивые сведения</w:t>
      </w:r>
      <w:r w:rsidR="00D978A7" w:rsidRPr="007C247E">
        <w:rPr>
          <w:sz w:val="28"/>
          <w:szCs w:val="28"/>
        </w:rPr>
        <w:t>.</w:t>
      </w:r>
    </w:p>
    <w:p w:rsidR="00D978A7" w:rsidRPr="007C247E" w:rsidRDefault="00D978A7" w:rsidP="00D978A7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 w:rsidRPr="007C247E">
        <w:rPr>
          <w:b w:val="0"/>
          <w:sz w:val="28"/>
          <w:szCs w:val="28"/>
        </w:rPr>
        <w:lastRenderedPageBreak/>
        <w:t>1.7.1. Исчерпывающий перечень оснований для приостановления или отказа в предоставлении муниципальной услуги</w:t>
      </w:r>
    </w:p>
    <w:p w:rsidR="00D978A7" w:rsidRPr="007C247E" w:rsidRDefault="00D978A7" w:rsidP="00D978A7">
      <w:pPr>
        <w:ind w:firstLine="709"/>
        <w:jc w:val="both"/>
        <w:rPr>
          <w:sz w:val="28"/>
          <w:szCs w:val="28"/>
        </w:rPr>
      </w:pPr>
      <w:r w:rsidRPr="007C247E">
        <w:rPr>
          <w:sz w:val="28"/>
          <w:szCs w:val="28"/>
        </w:rPr>
        <w:t xml:space="preserve">Оснований для приостановления предоставления муниципальной услуги нет. </w:t>
      </w:r>
    </w:p>
    <w:bookmarkEnd w:id="1"/>
    <w:p w:rsidR="008C3A7A" w:rsidRPr="007C247E" w:rsidRDefault="00D978A7" w:rsidP="00D978A7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1.8</w:t>
      </w:r>
      <w:r w:rsidR="005E7BC4" w:rsidRPr="007C247E">
        <w:rPr>
          <w:spacing w:val="2"/>
          <w:sz w:val="28"/>
          <w:szCs w:val="28"/>
        </w:rPr>
        <w:t xml:space="preserve">. Органом, уполномоченным на проведение оценки архитектурно-градостроительного облика объекта, принятие и предоставление решения в соответствии с настоящим Порядком, является </w:t>
      </w:r>
      <w:r w:rsidR="008C3A7A" w:rsidRPr="007C247E">
        <w:rPr>
          <w:spacing w:val="2"/>
          <w:sz w:val="28"/>
          <w:szCs w:val="28"/>
        </w:rPr>
        <w:t xml:space="preserve">Администрация </w:t>
      </w:r>
      <w:r w:rsidR="00D07CCC" w:rsidRPr="007C247E">
        <w:rPr>
          <w:spacing w:val="2"/>
          <w:sz w:val="28"/>
          <w:szCs w:val="28"/>
        </w:rPr>
        <w:t>городского поселения «</w:t>
      </w:r>
      <w:r w:rsidR="005605C2">
        <w:rPr>
          <w:sz w:val="28"/>
          <w:szCs w:val="28"/>
        </w:rPr>
        <w:t>Оловяннинское</w:t>
      </w:r>
      <w:r w:rsidR="005605C2">
        <w:rPr>
          <w:spacing w:val="2"/>
          <w:sz w:val="28"/>
          <w:szCs w:val="28"/>
        </w:rPr>
        <w:t xml:space="preserve">» </w:t>
      </w:r>
      <w:r w:rsidR="008C3A7A" w:rsidRPr="007C247E">
        <w:rPr>
          <w:spacing w:val="2"/>
          <w:sz w:val="28"/>
          <w:szCs w:val="28"/>
        </w:rPr>
        <w:t xml:space="preserve"> (далее – Администрация). </w:t>
      </w:r>
    </w:p>
    <w:p w:rsidR="005E7BC4" w:rsidRPr="007C247E" w:rsidRDefault="00D978A7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1.9</w:t>
      </w:r>
      <w:r w:rsidR="005E7BC4" w:rsidRPr="007C247E">
        <w:rPr>
          <w:spacing w:val="2"/>
          <w:sz w:val="28"/>
          <w:szCs w:val="28"/>
        </w:rPr>
        <w:t>. Настоящий Порядок не распространяется на объекты культурного наследия, включенные в единый государственный реестр объектов культурного наследия (памятников истории и культуры) народов Российской Федерации, или выявленные объекты культурного наследия, а также на линейные объекты, объекты водоснабжения и водоотведения и технологические объекты, обеспечивающие функционирование инженерной инфраструктуры.</w:t>
      </w:r>
    </w:p>
    <w:p w:rsidR="005E7BC4" w:rsidRPr="007C247E" w:rsidRDefault="005E7BC4" w:rsidP="008D7B5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pacing w:val="2"/>
          <w:sz w:val="28"/>
          <w:szCs w:val="28"/>
        </w:rPr>
      </w:pPr>
      <w:r w:rsidRPr="007C247E">
        <w:rPr>
          <w:bCs w:val="0"/>
          <w:spacing w:val="2"/>
          <w:sz w:val="28"/>
          <w:szCs w:val="28"/>
        </w:rPr>
        <w:t>Глава 2. ПОРЯДОК ПРОВЕДЕНИЯ ОЦЕНКИ АРХИТЕКТУРНО-ГРАДОСТРОИТЕЛЬНОГО ОБЛИКА ОБЪЕКТА</w:t>
      </w:r>
    </w:p>
    <w:p w:rsidR="004962E4" w:rsidRPr="007C247E" w:rsidRDefault="005E7BC4" w:rsidP="00D358C2">
      <w:pPr>
        <w:ind w:firstLine="709"/>
        <w:jc w:val="both"/>
        <w:rPr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2.1. В качестве заявителя могут выступать </w:t>
      </w:r>
      <w:bookmarkStart w:id="2" w:name="sub_1453"/>
      <w:r w:rsidR="004962E4" w:rsidRPr="007C247E">
        <w:rPr>
          <w:sz w:val="28"/>
          <w:szCs w:val="28"/>
        </w:rPr>
        <w:t>физические и юридические лица, индивидуальные предприниматели.</w:t>
      </w:r>
    </w:p>
    <w:p w:rsidR="004962E4" w:rsidRPr="007C247E" w:rsidRDefault="004962E4" w:rsidP="00D358C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C247E">
        <w:rPr>
          <w:rFonts w:eastAsiaTheme="minorHAnsi"/>
          <w:sz w:val="28"/>
          <w:szCs w:val="28"/>
          <w:lang w:eastAsia="en-US"/>
        </w:rPr>
        <w:t>От имени физических лиц заявление о предоставлении муниципальной услуги (далее - заявление) могут подавать, в частности:</w:t>
      </w:r>
    </w:p>
    <w:p w:rsidR="004962E4" w:rsidRPr="007C247E" w:rsidRDefault="004962E4" w:rsidP="00D358C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C247E">
        <w:rPr>
          <w:rFonts w:eastAsiaTheme="minorHAnsi"/>
          <w:sz w:val="28"/>
          <w:szCs w:val="28"/>
          <w:lang w:eastAsia="en-US"/>
        </w:rPr>
        <w:t>- опекуны недееспособных граждан;</w:t>
      </w:r>
    </w:p>
    <w:p w:rsidR="004962E4" w:rsidRPr="007C247E" w:rsidRDefault="004962E4" w:rsidP="00D358C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C247E">
        <w:rPr>
          <w:rFonts w:eastAsiaTheme="minorHAnsi"/>
          <w:sz w:val="28"/>
          <w:szCs w:val="28"/>
          <w:lang w:eastAsia="en-US"/>
        </w:rPr>
        <w:t>- представители, действующие в силу полномочий, основанных на нотариально удостоверенной доверенности или нотариально удостоверенном договоре.</w:t>
      </w:r>
    </w:p>
    <w:p w:rsidR="004962E4" w:rsidRPr="007C247E" w:rsidRDefault="004962E4" w:rsidP="00D358C2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C247E">
        <w:rPr>
          <w:rFonts w:eastAsiaTheme="minorHAnsi"/>
          <w:sz w:val="28"/>
          <w:szCs w:val="28"/>
          <w:lang w:eastAsia="en-US"/>
        </w:rPr>
        <w:t>От имени юридического лица заявление может быть подано лицом, имеющим право действовать от имени юридического лица без доверенности, либо представителем, действующим на основании доверенности, оформленной в установленном законом порядке.</w:t>
      </w:r>
    </w:p>
    <w:p w:rsidR="008C3A7A" w:rsidRPr="007C247E" w:rsidRDefault="004962E4" w:rsidP="008D7B5F">
      <w:pPr>
        <w:ind w:firstLine="709"/>
        <w:jc w:val="both"/>
        <w:rPr>
          <w:spacing w:val="2"/>
          <w:sz w:val="28"/>
          <w:szCs w:val="28"/>
        </w:rPr>
      </w:pPr>
      <w:r w:rsidRPr="007C247E">
        <w:rPr>
          <w:rFonts w:eastAsiaTheme="minorHAnsi"/>
          <w:sz w:val="28"/>
          <w:szCs w:val="28"/>
          <w:lang w:eastAsia="en-US"/>
        </w:rPr>
        <w:t>От имени индивидуального предпринимателя заявление может быть подано лицом, имеющим право действовать от имени индивидуального предпринимателя на основании доверенности, оформленной в установленном законом порядке</w:t>
      </w:r>
      <w:bookmarkEnd w:id="2"/>
      <w:r w:rsidRPr="007C247E">
        <w:rPr>
          <w:spacing w:val="2"/>
          <w:sz w:val="28"/>
          <w:szCs w:val="28"/>
        </w:rPr>
        <w:t xml:space="preserve"> </w:t>
      </w:r>
      <w:r w:rsidR="005E7BC4" w:rsidRPr="007C247E">
        <w:rPr>
          <w:spacing w:val="2"/>
          <w:sz w:val="28"/>
          <w:szCs w:val="28"/>
        </w:rPr>
        <w:t>(далее - Заявитель).</w:t>
      </w:r>
    </w:p>
    <w:p w:rsidR="008C3A7A" w:rsidRPr="007C247E" w:rsidRDefault="00D07CCC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2.2.</w:t>
      </w:r>
      <w:r w:rsidR="005E7BC4" w:rsidRPr="007C247E">
        <w:rPr>
          <w:spacing w:val="2"/>
          <w:sz w:val="28"/>
          <w:szCs w:val="28"/>
        </w:rPr>
        <w:t xml:space="preserve">Заявитель направляет в </w:t>
      </w:r>
      <w:r w:rsidR="008C3A7A" w:rsidRPr="007C247E">
        <w:rPr>
          <w:spacing w:val="2"/>
          <w:sz w:val="28"/>
          <w:szCs w:val="28"/>
        </w:rPr>
        <w:t xml:space="preserve">Администрацию </w:t>
      </w:r>
      <w:r w:rsidR="005E7BC4" w:rsidRPr="007C247E">
        <w:rPr>
          <w:spacing w:val="2"/>
          <w:sz w:val="28"/>
          <w:szCs w:val="28"/>
        </w:rPr>
        <w:t>заявление о рассмотрении архитектурно-градостроительного облика объекта (далее - Заявление).</w:t>
      </w:r>
    </w:p>
    <w:p w:rsidR="008C3A7A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Форма Заявления приведена в приложении </w:t>
      </w:r>
      <w:r w:rsidR="00D07CCC" w:rsidRPr="007C247E">
        <w:rPr>
          <w:spacing w:val="2"/>
          <w:sz w:val="28"/>
          <w:szCs w:val="28"/>
        </w:rPr>
        <w:t>№</w:t>
      </w:r>
      <w:r w:rsidRPr="007C247E">
        <w:rPr>
          <w:spacing w:val="2"/>
          <w:sz w:val="28"/>
          <w:szCs w:val="28"/>
        </w:rPr>
        <w:t>1 к настоящему Порядку.</w:t>
      </w:r>
    </w:p>
    <w:p w:rsidR="004962E4" w:rsidRPr="007C247E" w:rsidRDefault="005E7BC4" w:rsidP="008D7B5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2.3. К Заявлению прилагаются:</w:t>
      </w:r>
      <w:r w:rsidR="008C3A7A" w:rsidRPr="007C247E">
        <w:rPr>
          <w:spacing w:val="2"/>
          <w:sz w:val="28"/>
          <w:szCs w:val="28"/>
        </w:rPr>
        <w:t xml:space="preserve"> </w:t>
      </w:r>
    </w:p>
    <w:p w:rsidR="004962E4" w:rsidRPr="007C247E" w:rsidRDefault="004962E4" w:rsidP="008D7B5F">
      <w:pPr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>1) документ, удостоверяющий личность заявителя или его  представителя (в случае обращения физического или ли</w:t>
      </w:r>
      <w:r w:rsidR="008D7B5F" w:rsidRPr="007C247E">
        <w:rPr>
          <w:sz w:val="28"/>
          <w:szCs w:val="28"/>
        </w:rPr>
        <w:t>ца, уполномоченного заявителем);</w:t>
      </w:r>
    </w:p>
    <w:p w:rsidR="004962E4" w:rsidRPr="007C247E" w:rsidRDefault="004962E4" w:rsidP="00D358C2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>2) документы, подтверждающие полномочия представителя заявителя действовать от имени заявителя (в случае обра</w:t>
      </w:r>
      <w:r w:rsidR="008D7B5F" w:rsidRPr="007C247E">
        <w:rPr>
          <w:sz w:val="28"/>
          <w:szCs w:val="28"/>
        </w:rPr>
        <w:t>щения  представителя заявителя);</w:t>
      </w:r>
    </w:p>
    <w:p w:rsidR="004962E4" w:rsidRPr="007C247E" w:rsidRDefault="004962E4" w:rsidP="00D358C2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 xml:space="preserve">3) правоустанавливающие документы на объект недвижимости, в отношении которого разработан архитектурно-градостроительный облик </w:t>
      </w:r>
      <w:r w:rsidRPr="007C247E">
        <w:rPr>
          <w:sz w:val="28"/>
          <w:szCs w:val="28"/>
        </w:rPr>
        <w:lastRenderedPageBreak/>
        <w:t>объекта, право на который зарегистрировано в Едином государственном реестре прав на недвижимое имущество и сделок с ним;</w:t>
      </w:r>
    </w:p>
    <w:p w:rsidR="004962E4" w:rsidRPr="007C247E" w:rsidRDefault="004962E4" w:rsidP="00D358C2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>4) кадастровый паспорт объекта недвижимости (здания, сооружения), в отношении которого разработан архитектурно-</w:t>
      </w:r>
      <w:r w:rsidR="008D7B5F" w:rsidRPr="007C247E">
        <w:rPr>
          <w:sz w:val="28"/>
          <w:szCs w:val="28"/>
        </w:rPr>
        <w:t>градостроительный облик объекта;</w:t>
      </w:r>
    </w:p>
    <w:p w:rsidR="004962E4" w:rsidRPr="007C247E" w:rsidRDefault="004962E4" w:rsidP="00D358C2">
      <w:pPr>
        <w:spacing w:before="100" w:beforeAutospacing="1" w:after="100" w:afterAutospacing="1"/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>5) архитектурно-</w:t>
      </w:r>
      <w:r w:rsidR="008D7B5F" w:rsidRPr="007C247E">
        <w:rPr>
          <w:sz w:val="28"/>
          <w:szCs w:val="28"/>
        </w:rPr>
        <w:t>градостроительный облик объекта;</w:t>
      </w:r>
    </w:p>
    <w:p w:rsidR="004962E4" w:rsidRPr="007C247E" w:rsidRDefault="004962E4" w:rsidP="00D358C2">
      <w:pPr>
        <w:ind w:firstLine="709"/>
        <w:contextualSpacing/>
        <w:jc w:val="both"/>
        <w:rPr>
          <w:sz w:val="28"/>
          <w:szCs w:val="28"/>
        </w:rPr>
      </w:pPr>
      <w:r w:rsidRPr="007C247E">
        <w:rPr>
          <w:sz w:val="28"/>
          <w:szCs w:val="28"/>
        </w:rPr>
        <w:t>6) согласования архитектурно-градостроительного облика объекта с собственниками данного объекта.</w:t>
      </w:r>
    </w:p>
    <w:p w:rsidR="007A74DA" w:rsidRPr="007C247E" w:rsidRDefault="006913EE" w:rsidP="007A74DA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sz w:val="28"/>
          <w:szCs w:val="28"/>
        </w:rPr>
        <w:t xml:space="preserve">2.3.1. </w:t>
      </w:r>
      <w:r w:rsidR="007A74DA" w:rsidRPr="007C247E">
        <w:rPr>
          <w:bCs/>
          <w:color w:val="000000"/>
          <w:sz w:val="28"/>
          <w:szCs w:val="28"/>
          <w:bdr w:val="none" w:sz="0" w:space="0" w:color="auto" w:frame="1"/>
        </w:rPr>
        <w:t>Предельный срок представления заявителем документов, необходимых для проведения согласования архитектурно-градостроительного облика объекта</w:t>
      </w:r>
    </w:p>
    <w:p w:rsidR="007A74DA" w:rsidRPr="007C247E" w:rsidRDefault="007A74DA" w:rsidP="007A74DA">
      <w:pPr>
        <w:pStyle w:val="a8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7C247E">
        <w:rPr>
          <w:color w:val="000000"/>
          <w:sz w:val="28"/>
          <w:szCs w:val="28"/>
        </w:rPr>
        <w:t>К заявлению прилагается полный перечень документов необходимых для согласования архитектурно-градостроительного облика объекта.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2.4. Архитектурное решение объекта состоит из текстовой и графической части.</w:t>
      </w:r>
      <w:r w:rsidR="004962E4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Текстовая часть содержит: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сведения об объекте (адрес объекта, собственник объекта);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описание и обоснование внешнего и внутреннего вида объекта капитального строительства, его пространственной, планировочной и функциональной организации;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обоснование принятых объемно-пространственных и архитектурно-художественных решений, в том числе в части соблюдения предельных параметров разрешенного строительства объекта капитального строительства;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описание и обоснование использованных композиционных приемов при оформлении фасадов и интерьеров объекта капитального строительства.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Графическая часть содержит:</w:t>
      </w:r>
    </w:p>
    <w:p w:rsidR="008D7B5F" w:rsidRPr="007C247E" w:rsidRDefault="005E7BC4" w:rsidP="008D7B5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ситуационный план, отражающий расположение объекта в структуре города;</w:t>
      </w:r>
    </w:p>
    <w:p w:rsidR="008D7B5F" w:rsidRPr="007C247E" w:rsidRDefault="005E7BC4" w:rsidP="008D7B5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схему планировочной организации земельного участка;</w:t>
      </w:r>
    </w:p>
    <w:p w:rsidR="004962E4" w:rsidRPr="007C247E" w:rsidRDefault="005E7BC4" w:rsidP="008D7B5F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схему разверток фасадов по улице с цветовым решением и ее фрагмент в части, расположенной в непосредственной близости к проектируемому (реконструируемому) объекту с фотофиксацией существующего положения и встройками фасадов проектируемого (реконструируемого) объекта;</w:t>
      </w:r>
    </w:p>
    <w:p w:rsidR="008D7B5F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отображение фасадов с отметками высот (с размещением информационных элементов и устройств фасада, рекламных конструкций и дополнительного оборудования фасада и фрагментом(-ами) фасада с обозначением фасадных конструкций и применяемых отделочных материалов);</w:t>
      </w:r>
    </w:p>
    <w:p w:rsidR="008D7B5F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поэтажные планы с приведением экспликации помещений;</w:t>
      </w:r>
    </w:p>
    <w:p w:rsidR="008D7B5F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для объектов реконструкции - материалы фотофиксации фасадов до проведения работ по реконструкции фасадов;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схему светового (ночная, праздничная подсветка) решения фасадов для значимых объектов, (в случае если указанный документ подготовлен в составе архитектурного решения);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lastRenderedPageBreak/>
        <w:t>- применяемые типы (виды) ограждения земельного участка, выходящего на фасадную часть (в случае если указанный документ подготовлен в составе архитектурного решения);</w:t>
      </w:r>
    </w:p>
    <w:p w:rsidR="004962E4" w:rsidRPr="007C247E" w:rsidRDefault="005E7BC4" w:rsidP="00D358C2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объемно-пространственные решения проектируемого (реконструируемого) объекта капитального строительства с фиксацией с наиболее ответственных направлений его восприятия.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Для согласования архитектурно-градостроительного облика объектов индивидуального жилищного строительства графическая часть архитектурного решения содержит: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схему разверток фасадов по улице с цветовым решением и ее фрагмент в части, расположенной в непосредственной близости к проектируемому (реконструируемому) объекту с фотофиксацией существующего положения и встройками фасадов проектируемого (реконструируемого) объекта;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применяемые типы (виды) ограждения земельного участка, выходящего на фасадную часть (при наличии).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2.5. Архитектурное решение представляется: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в бумажном виде с цветными иллюстрациями (графическими материалами) в виде буклета (альбома) в 2 экземплярах;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в электронном виде в формате PDF, или JPEG, или TIFF в 1 экземпляре.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2.6. Требования к оформлению буклетов (альбомов):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выполняются в формате А4 или А3;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титульные листы должны быть подписаны заказчиком и авторами архитектурно-градостроительного облика объекта;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материалы брошюруются в последовательности, указанной в пункте 2.4 настоящего Положения;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- схемы ситуационного плана, планировочной организации земельного участка и планы этажей выполняются с экспликацией.</w:t>
      </w:r>
    </w:p>
    <w:p w:rsidR="004962E4" w:rsidRPr="007C247E" w:rsidRDefault="00D07CCC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2.7.</w:t>
      </w:r>
      <w:r w:rsidR="005E7BC4" w:rsidRPr="007C247E">
        <w:rPr>
          <w:spacing w:val="2"/>
          <w:sz w:val="28"/>
          <w:szCs w:val="28"/>
        </w:rPr>
        <w:t>Архитектурное решение, представляемое в электронном виде, должно полностью повторять состав, содержание и наименование архитектурного решения, представляемого в бумажном виде.</w:t>
      </w:r>
    </w:p>
    <w:p w:rsidR="004962E4" w:rsidRPr="007C247E" w:rsidRDefault="00D07CCC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2.8.</w:t>
      </w:r>
      <w:r w:rsidR="005E7BC4" w:rsidRPr="007C247E">
        <w:rPr>
          <w:spacing w:val="2"/>
          <w:sz w:val="28"/>
          <w:szCs w:val="28"/>
        </w:rPr>
        <w:t>По результатам проведения оценки архитектурно-градостроительного облика объекта могут быть предоставлены следующие решения:</w:t>
      </w:r>
    </w:p>
    <w:p w:rsidR="004962E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1) о согласовании архитектурно-градостроительного облика объекта;</w:t>
      </w:r>
    </w:p>
    <w:p w:rsidR="004E790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2) об отказе в согласовании архитектурно-градостроительного облика объекта.</w:t>
      </w:r>
    </w:p>
    <w:p w:rsidR="004E790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Решение об отказе в согласовании архитектурно-градостроительного облика объекта должно содержать обоснование принятого решения.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</w:t>
      </w:r>
      <w:r w:rsidR="004E7908" w:rsidRPr="007C247E">
        <w:rPr>
          <w:spacing w:val="2"/>
          <w:sz w:val="28"/>
          <w:szCs w:val="28"/>
        </w:rPr>
        <w:t>9</w:t>
      </w:r>
      <w:r w:rsidRPr="007C247E">
        <w:rPr>
          <w:spacing w:val="2"/>
          <w:sz w:val="28"/>
          <w:szCs w:val="28"/>
        </w:rPr>
        <w:t xml:space="preserve">.Срок принятия решений, указанных в пункте 2.8 настоящего Порядка, составляет </w:t>
      </w:r>
      <w:r w:rsidR="001953CF">
        <w:rPr>
          <w:spacing w:val="2"/>
          <w:sz w:val="28"/>
          <w:szCs w:val="28"/>
        </w:rPr>
        <w:t>20 календарных</w:t>
      </w:r>
      <w:r w:rsidRPr="007C247E">
        <w:rPr>
          <w:spacing w:val="2"/>
          <w:sz w:val="28"/>
          <w:szCs w:val="28"/>
        </w:rPr>
        <w:t xml:space="preserve"> дней с даты получения </w:t>
      </w:r>
      <w:r w:rsidR="00D50688" w:rsidRPr="007C247E">
        <w:rPr>
          <w:spacing w:val="2"/>
          <w:sz w:val="28"/>
          <w:szCs w:val="28"/>
        </w:rPr>
        <w:t>Администрацией</w:t>
      </w:r>
      <w:r w:rsidRPr="007C247E">
        <w:rPr>
          <w:spacing w:val="2"/>
          <w:sz w:val="28"/>
          <w:szCs w:val="28"/>
        </w:rPr>
        <w:t xml:space="preserve"> Заявления, указанного в пункте 2.2 настоящего Порядка, с приложением документов, указанных в пунктах 2.3, 2.4 настоящего Порядка.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lastRenderedPageBreak/>
        <w:t>2.1</w:t>
      </w:r>
      <w:r w:rsidR="00D50688" w:rsidRPr="007C247E">
        <w:rPr>
          <w:spacing w:val="2"/>
          <w:sz w:val="28"/>
          <w:szCs w:val="28"/>
        </w:rPr>
        <w:t>0</w:t>
      </w:r>
      <w:r w:rsidR="00D07CCC" w:rsidRPr="007C247E">
        <w:rPr>
          <w:spacing w:val="2"/>
          <w:sz w:val="28"/>
          <w:szCs w:val="28"/>
        </w:rPr>
        <w:t>.</w:t>
      </w:r>
      <w:r w:rsidRPr="007C247E">
        <w:rPr>
          <w:spacing w:val="2"/>
          <w:sz w:val="28"/>
          <w:szCs w:val="28"/>
        </w:rPr>
        <w:t xml:space="preserve">Решение о согласовании архитектурно-градостроительного облика объекта готовится на бланке </w:t>
      </w:r>
      <w:r w:rsidR="00D50688" w:rsidRPr="007C247E">
        <w:rPr>
          <w:spacing w:val="2"/>
          <w:sz w:val="28"/>
          <w:szCs w:val="28"/>
        </w:rPr>
        <w:t>Администрации</w:t>
      </w:r>
      <w:r w:rsidRPr="007C247E">
        <w:rPr>
          <w:spacing w:val="2"/>
          <w:sz w:val="28"/>
          <w:szCs w:val="28"/>
        </w:rPr>
        <w:t xml:space="preserve"> в трех экземплярах, каждый из которых подписывается </w:t>
      </w:r>
      <w:r w:rsidR="00D50688" w:rsidRPr="007C247E">
        <w:rPr>
          <w:spacing w:val="2"/>
          <w:sz w:val="28"/>
          <w:szCs w:val="28"/>
        </w:rPr>
        <w:t>Главой Администрации</w:t>
      </w:r>
      <w:r w:rsidRPr="007C247E">
        <w:rPr>
          <w:spacing w:val="2"/>
          <w:sz w:val="28"/>
          <w:szCs w:val="28"/>
        </w:rPr>
        <w:t>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Два экземпляра решения о согласовании архитектурно-градостроительного облика объекта с приложением одного экземпляра представленного Заявителем архитектурного решения выдаются либо направляются Заявителю способом, указанным в Заявлении.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Форма решения о согласовании архитектурно-градостроительного облика объекта приведена в приложении </w:t>
      </w:r>
      <w:r w:rsidR="00D07CCC" w:rsidRPr="007C247E">
        <w:rPr>
          <w:spacing w:val="2"/>
          <w:sz w:val="28"/>
          <w:szCs w:val="28"/>
        </w:rPr>
        <w:t>№</w:t>
      </w:r>
      <w:r w:rsidRPr="007C247E">
        <w:rPr>
          <w:spacing w:val="2"/>
          <w:sz w:val="28"/>
          <w:szCs w:val="28"/>
        </w:rPr>
        <w:t>2 к настоящему Порядку.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2.12. Решение об отказе в согласовании архитектурно-градостроительного облика объекта готовится на бланке </w:t>
      </w:r>
      <w:r w:rsidR="00D50688" w:rsidRPr="007C247E">
        <w:rPr>
          <w:spacing w:val="2"/>
          <w:sz w:val="28"/>
          <w:szCs w:val="28"/>
        </w:rPr>
        <w:t>Администрации</w:t>
      </w:r>
      <w:r w:rsidRPr="007C247E">
        <w:rPr>
          <w:spacing w:val="2"/>
          <w:sz w:val="28"/>
          <w:szCs w:val="28"/>
        </w:rPr>
        <w:t xml:space="preserve"> в двух экземплярах, каждый из которых подписывается </w:t>
      </w:r>
      <w:r w:rsidR="00D50688" w:rsidRPr="007C247E">
        <w:rPr>
          <w:spacing w:val="2"/>
          <w:sz w:val="28"/>
          <w:szCs w:val="28"/>
        </w:rPr>
        <w:t>Главой Администрации</w:t>
      </w:r>
      <w:r w:rsidRPr="007C247E">
        <w:rPr>
          <w:spacing w:val="2"/>
          <w:sz w:val="28"/>
          <w:szCs w:val="28"/>
        </w:rPr>
        <w:t>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Один экземпляр решения об отказе в согласовании архитектурно-градостроительного облика объекта выдается либо направляется Заявителю способом, указанным в Заявлении.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2.13. Один экземпляр представленного Заявителем архитектурного решения и решения, указанного в пунктах 2.11, 2.12 настоящего Порядка, подлежат хранению в </w:t>
      </w:r>
      <w:r w:rsidR="00D50688" w:rsidRPr="007C247E">
        <w:rPr>
          <w:spacing w:val="2"/>
          <w:sz w:val="28"/>
          <w:szCs w:val="28"/>
        </w:rPr>
        <w:t>Администрации</w:t>
      </w:r>
      <w:r w:rsidRPr="007C247E">
        <w:rPr>
          <w:spacing w:val="2"/>
          <w:sz w:val="28"/>
          <w:szCs w:val="28"/>
        </w:rPr>
        <w:t>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2.14. Принятие решения об отказе в согласовании архитектурно-градостроительного облика объекта не является препятствием для повторного обращения с заявлением о рассмотрении архитектурно-градостроительного облика объекта в соответствии с настоящим Порядком с приложением доработанного архитектурного решения.</w:t>
      </w:r>
      <w:r w:rsidRPr="007C247E">
        <w:rPr>
          <w:spacing w:val="2"/>
          <w:sz w:val="28"/>
          <w:szCs w:val="28"/>
        </w:rPr>
        <w:br/>
        <w:t>Повторное заявление о рассмотрении архитектурно-градостроительного облика объекта должно содержать информацию о ранее принятом решении об отказе в согласовании архитектурно-градостроительного облика объекта.</w:t>
      </w:r>
    </w:p>
    <w:p w:rsidR="00D50688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2.15. Внесение изменений в ранее выданные решения, указанные в пунктах 2.11, 2.12 настоящего Порядка, не допускается.</w:t>
      </w:r>
    </w:p>
    <w:p w:rsidR="005E7BC4" w:rsidRPr="007C247E" w:rsidRDefault="005E7BC4" w:rsidP="004962E4">
      <w:pPr>
        <w:pStyle w:val="formattext"/>
        <w:shd w:val="clear" w:color="auto" w:fill="FFFFFF"/>
        <w:spacing w:before="0" w:beforeAutospacing="0" w:after="0" w:afterAutospacing="0" w:line="315" w:lineRule="atLeast"/>
        <w:ind w:firstLine="708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2.16. В случае изменения архитектурно-градостроительного облика объекта, в отношении которого ранее было выдано решение о согласовании архитектурно-градостроительного облика объекта, измененный архитектурно-градостроительный облик объекта рассматривается вновь в соответствии с настоящим Порядком, при этом ранее выданное решение о согласовании архитектурно-градостроительного облика объекта признается утратившим силу.</w:t>
      </w:r>
    </w:p>
    <w:p w:rsidR="005E7BC4" w:rsidRPr="007C247E" w:rsidRDefault="005E7BC4" w:rsidP="008D7B5F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pacing w:val="2"/>
          <w:sz w:val="28"/>
          <w:szCs w:val="28"/>
        </w:rPr>
      </w:pPr>
      <w:r w:rsidRPr="007C247E">
        <w:rPr>
          <w:bCs w:val="0"/>
          <w:spacing w:val="2"/>
          <w:sz w:val="28"/>
          <w:szCs w:val="28"/>
        </w:rPr>
        <w:t>Глава 3. ЗАКЛЮЧИТЕЛЬНЫЕ ПОЛОЖЕНИЯ</w:t>
      </w:r>
    </w:p>
    <w:p w:rsidR="005E7BC4" w:rsidRPr="007C247E" w:rsidRDefault="008D7B5F" w:rsidP="008D7B5F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3.1. </w:t>
      </w:r>
      <w:r w:rsidR="005E7BC4" w:rsidRPr="007C247E">
        <w:rPr>
          <w:spacing w:val="2"/>
          <w:sz w:val="28"/>
          <w:szCs w:val="28"/>
        </w:rPr>
        <w:t>Контроль за реализацией архитектурно-градостроительного облика объекта капитального строительства в соответствии с выданным решением о согласовании архитектурно-градостроительного облика объекта осуществляется в порядке, установленном действующим законодательством.</w:t>
      </w:r>
    </w:p>
    <w:p w:rsidR="00D50688" w:rsidRPr="007C247E" w:rsidRDefault="00D50688" w:rsidP="008D7B5F">
      <w:pPr>
        <w:pStyle w:val="formattext"/>
        <w:shd w:val="clear" w:color="auto" w:fill="FFFFFF"/>
        <w:spacing w:before="0" w:beforeAutospacing="0" w:after="0" w:afterAutospacing="0" w:line="315" w:lineRule="atLeast"/>
        <w:ind w:firstLine="709"/>
        <w:jc w:val="both"/>
        <w:textAlignment w:val="baseline"/>
        <w:rPr>
          <w:spacing w:val="2"/>
          <w:sz w:val="28"/>
          <w:szCs w:val="28"/>
        </w:rPr>
      </w:pPr>
    </w:p>
    <w:p w:rsidR="00D50688" w:rsidRPr="007C247E" w:rsidRDefault="00D50688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E7BC4" w:rsidRPr="007C247E" w:rsidRDefault="00092A8E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 xml:space="preserve"> </w:t>
      </w:r>
    </w:p>
    <w:p w:rsidR="005E7BC4" w:rsidRPr="007C247E" w:rsidRDefault="005E7BC4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br/>
      </w:r>
    </w:p>
    <w:p w:rsidR="00D50688" w:rsidRPr="007C247E" w:rsidRDefault="00D50688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D50688" w:rsidRPr="007C247E" w:rsidRDefault="00D50688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8D7B5F" w:rsidRPr="007C247E" w:rsidRDefault="005E7BC4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7C247E">
        <w:rPr>
          <w:b/>
          <w:spacing w:val="2"/>
        </w:rPr>
        <w:t xml:space="preserve">Приложение </w:t>
      </w:r>
      <w:r w:rsidR="00D07CCC" w:rsidRPr="007C247E">
        <w:rPr>
          <w:b/>
          <w:spacing w:val="2"/>
        </w:rPr>
        <w:t>№</w:t>
      </w:r>
      <w:r w:rsidRPr="007C247E">
        <w:rPr>
          <w:b/>
          <w:spacing w:val="2"/>
        </w:rPr>
        <w:t>1</w:t>
      </w:r>
    </w:p>
    <w:p w:rsidR="00D50688" w:rsidRPr="007C247E" w:rsidRDefault="005E7BC4" w:rsidP="008D7B5F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>к Порядку</w:t>
      </w:r>
      <w:r w:rsidR="00D50688" w:rsidRPr="007C247E">
        <w:rPr>
          <w:spacing w:val="2"/>
        </w:rPr>
        <w:t xml:space="preserve"> </w:t>
      </w:r>
      <w:r w:rsidRPr="007C247E">
        <w:rPr>
          <w:spacing w:val="2"/>
        </w:rPr>
        <w:t>предоставления решения о</w:t>
      </w:r>
    </w:p>
    <w:p w:rsidR="00D50688" w:rsidRPr="007C247E" w:rsidRDefault="005E7BC4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 xml:space="preserve"> согласовании</w:t>
      </w:r>
      <w:r w:rsidR="00D50688" w:rsidRPr="007C247E">
        <w:rPr>
          <w:spacing w:val="2"/>
        </w:rPr>
        <w:t xml:space="preserve"> </w:t>
      </w:r>
      <w:r w:rsidRPr="007C247E">
        <w:rPr>
          <w:spacing w:val="2"/>
        </w:rPr>
        <w:t>архитектурно-градостроительного облика</w:t>
      </w:r>
      <w:r w:rsidR="00D50688" w:rsidRPr="007C247E">
        <w:rPr>
          <w:spacing w:val="2"/>
        </w:rPr>
        <w:t xml:space="preserve"> </w:t>
      </w:r>
    </w:p>
    <w:p w:rsidR="00F04970" w:rsidRPr="007C247E" w:rsidRDefault="00AA152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>
        <w:rPr>
          <w:spacing w:val="2"/>
        </w:rPr>
        <w:t xml:space="preserve">     </w:t>
      </w:r>
      <w:r w:rsidR="005E7BC4" w:rsidRPr="007C247E">
        <w:rPr>
          <w:spacing w:val="2"/>
        </w:rPr>
        <w:t xml:space="preserve">объекта на территории </w:t>
      </w:r>
      <w:r w:rsidR="00D07CCC" w:rsidRPr="007C247E">
        <w:rPr>
          <w:spacing w:val="2"/>
        </w:rPr>
        <w:t>городского</w:t>
      </w:r>
      <w:r w:rsidR="00D50688" w:rsidRPr="007C247E">
        <w:rPr>
          <w:spacing w:val="2"/>
        </w:rPr>
        <w:t xml:space="preserve"> поселения </w:t>
      </w:r>
    </w:p>
    <w:p w:rsidR="00D50688" w:rsidRPr="007C247E" w:rsidRDefault="00AA152E" w:rsidP="00AA152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>
        <w:rPr>
          <w:spacing w:val="2"/>
        </w:rPr>
        <w:t xml:space="preserve">«Оловяннинское», </w:t>
      </w:r>
      <w:r w:rsidR="00D50688" w:rsidRPr="007C247E">
        <w:rPr>
          <w:spacing w:val="2"/>
        </w:rPr>
        <w:t xml:space="preserve">утвержденному решением Совета </w:t>
      </w:r>
    </w:p>
    <w:p w:rsidR="005E7BC4" w:rsidRPr="007C247E" w:rsidRDefault="00D50688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>от «</w:t>
      </w:r>
      <w:r w:rsidR="00AA152E">
        <w:rPr>
          <w:spacing w:val="2"/>
        </w:rPr>
        <w:t xml:space="preserve">   </w:t>
      </w:r>
      <w:r w:rsidRPr="007C247E">
        <w:rPr>
          <w:spacing w:val="2"/>
        </w:rPr>
        <w:t>»</w:t>
      </w:r>
      <w:r w:rsidR="00D07CCC" w:rsidRPr="007C247E">
        <w:rPr>
          <w:spacing w:val="2"/>
        </w:rPr>
        <w:t xml:space="preserve"> </w:t>
      </w:r>
      <w:r w:rsidR="00AA152E">
        <w:rPr>
          <w:spacing w:val="2"/>
        </w:rPr>
        <w:t xml:space="preserve">                 </w:t>
      </w:r>
      <w:r w:rsidRPr="007C247E">
        <w:rPr>
          <w:spacing w:val="2"/>
        </w:rPr>
        <w:t xml:space="preserve"> 201</w:t>
      </w:r>
      <w:r w:rsidR="00D07CCC" w:rsidRPr="007C247E">
        <w:rPr>
          <w:spacing w:val="2"/>
        </w:rPr>
        <w:t>8</w:t>
      </w:r>
      <w:r w:rsidRPr="007C247E">
        <w:rPr>
          <w:spacing w:val="2"/>
        </w:rPr>
        <w:t>г. №</w:t>
      </w:r>
    </w:p>
    <w:p w:rsidR="00D50688" w:rsidRPr="007C247E" w:rsidRDefault="005E7BC4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pacing w:val="2"/>
          <w:sz w:val="28"/>
          <w:szCs w:val="28"/>
        </w:rPr>
        <w:br/>
      </w:r>
      <w:r w:rsidR="00D50688" w:rsidRPr="007C247E">
        <w:rPr>
          <w:rFonts w:ascii="Times New Roman" w:hAnsi="Times New Roman" w:cs="Times New Roman"/>
          <w:sz w:val="24"/>
          <w:szCs w:val="24"/>
        </w:rPr>
        <w:t>Сведения о заявителе: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(Ф.И.О., полное наименование организации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и организационно-правовой формы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юридического лица)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в лице </w:t>
      </w:r>
      <w:r w:rsidRPr="007C247E"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(Ф.И.О. руководителя или иного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уполномоченного лица)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Pr="007C247E">
        <w:rPr>
          <w:rFonts w:ascii="Times New Roman" w:hAnsi="Times New Roman" w:cs="Times New Roman"/>
          <w:i/>
          <w:sz w:val="24"/>
          <w:szCs w:val="24"/>
        </w:rPr>
        <w:t>(вид документа)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 w:rsidRPr="007C247E">
        <w:rPr>
          <w:rFonts w:ascii="Times New Roman" w:hAnsi="Times New Roman" w:cs="Times New Roman"/>
          <w:i/>
          <w:sz w:val="24"/>
          <w:szCs w:val="24"/>
        </w:rPr>
        <w:t>(серия, номер)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Pr="007C247E">
        <w:rPr>
          <w:rFonts w:ascii="Times New Roman" w:hAnsi="Times New Roman" w:cs="Times New Roman"/>
          <w:i/>
          <w:sz w:val="24"/>
          <w:szCs w:val="24"/>
        </w:rPr>
        <w:t>(кем, когда выдан)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Адрес фактического проживания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(места нахождения)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ОГРН </w:t>
      </w:r>
      <w:r w:rsidRPr="007C247E">
        <w:rPr>
          <w:rFonts w:ascii="Times New Roman" w:hAnsi="Times New Roman" w:cs="Times New Roman"/>
          <w:i/>
          <w:sz w:val="24"/>
          <w:szCs w:val="24"/>
        </w:rPr>
        <w:t>(для юридических лиц)</w:t>
      </w:r>
    </w:p>
    <w:p w:rsidR="00D50688" w:rsidRPr="007C247E" w:rsidRDefault="00D50688" w:rsidP="00D50688">
      <w:pPr>
        <w:pStyle w:val="ConsPlusNonformat"/>
        <w:widowControl/>
        <w:tabs>
          <w:tab w:val="left" w:pos="4536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тел. _________________________________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эл. почта ____________________________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(при предоставлении услуги</w:t>
      </w:r>
    </w:p>
    <w:p w:rsidR="00D50688" w:rsidRPr="007C247E" w:rsidRDefault="00D50688" w:rsidP="00D50688">
      <w:pPr>
        <w:pStyle w:val="ConsPlusNonformat"/>
        <w:widowControl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в электронном виде)</w:t>
      </w:r>
    </w:p>
    <w:p w:rsidR="00D50688" w:rsidRPr="007C247E" w:rsidRDefault="00D50688" w:rsidP="00D50688">
      <w:pPr>
        <w:jc w:val="center"/>
        <w:rPr>
          <w:b/>
          <w:bCs/>
        </w:rPr>
      </w:pPr>
      <w:r w:rsidRPr="007C247E">
        <w:rPr>
          <w:b/>
        </w:rPr>
        <w:t>Заявление</w:t>
      </w:r>
      <w:r w:rsidRPr="007C247E">
        <w:rPr>
          <w:b/>
          <w:bCs/>
        </w:rPr>
        <w:t xml:space="preserve"> </w:t>
      </w:r>
    </w:p>
    <w:p w:rsidR="00D50688" w:rsidRPr="007C247E" w:rsidRDefault="00D50688" w:rsidP="00D50688">
      <w:pPr>
        <w:jc w:val="center"/>
        <w:rPr>
          <w:b/>
        </w:rPr>
      </w:pPr>
      <w:r w:rsidRPr="007C247E">
        <w:rPr>
          <w:b/>
          <w:bCs/>
        </w:rPr>
        <w:t xml:space="preserve">о </w:t>
      </w:r>
      <w:r w:rsidRPr="007C247E">
        <w:rPr>
          <w:b/>
        </w:rPr>
        <w:t xml:space="preserve">предоставлении  решения о согласовании </w:t>
      </w:r>
    </w:p>
    <w:p w:rsidR="00D50688" w:rsidRPr="007C247E" w:rsidRDefault="00D50688" w:rsidP="00D50688">
      <w:pPr>
        <w:jc w:val="center"/>
        <w:rPr>
          <w:rFonts w:eastAsiaTheme="majorEastAsia"/>
          <w:b/>
          <w:color w:val="106BBE"/>
        </w:rPr>
      </w:pPr>
      <w:r w:rsidRPr="007C247E">
        <w:rPr>
          <w:b/>
        </w:rPr>
        <w:t xml:space="preserve">архитектурно-градостроительного облика объекта </w:t>
      </w:r>
      <w:r w:rsidRPr="007C247E">
        <w:rPr>
          <w:b/>
          <w:bCs/>
        </w:rPr>
        <w:t xml:space="preserve"> </w:t>
      </w:r>
    </w:p>
    <w:p w:rsidR="00D50688" w:rsidRPr="007C247E" w:rsidRDefault="00D50688" w:rsidP="00D50688">
      <w:pPr>
        <w:spacing w:before="240"/>
        <w:ind w:firstLine="539"/>
      </w:pPr>
      <w:r w:rsidRPr="007C247E">
        <w:t>Прошу предоставить  решение о согласовании архитектурно-градостроительного облика объекта  для ____________________________________________________________</w:t>
      </w:r>
    </w:p>
    <w:p w:rsidR="00D50688" w:rsidRPr="007C247E" w:rsidRDefault="00D50688" w:rsidP="00D50688">
      <w:r w:rsidRPr="007C247E">
        <w:t xml:space="preserve">                                                         </w:t>
      </w:r>
      <w:r w:rsidRPr="007C247E">
        <w:rPr>
          <w:i/>
        </w:rPr>
        <w:t>(указать цель)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9"/>
      </w:tblGrid>
      <w:tr w:rsidR="00D50688" w:rsidRPr="007C247E" w:rsidTr="00FD6D39">
        <w:trPr>
          <w:trHeight w:val="280"/>
        </w:trPr>
        <w:tc>
          <w:tcPr>
            <w:tcW w:w="96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50688" w:rsidRPr="007C247E" w:rsidRDefault="00D50688" w:rsidP="00FD6D39">
            <w:pPr>
              <w:spacing w:line="276" w:lineRule="auto"/>
              <w:rPr>
                <w:i/>
              </w:rPr>
            </w:pPr>
            <w:r w:rsidRPr="007C247E">
              <w:rPr>
                <w:i/>
              </w:rPr>
              <w:t xml:space="preserve">   (реквизиты, дата разработки  </w:t>
            </w:r>
            <w:r w:rsidRPr="007C247E">
              <w:t>архитектурно-градостроительного облика объекта</w:t>
            </w:r>
            <w:r w:rsidRPr="007C247E">
              <w:rPr>
                <w:i/>
              </w:rPr>
              <w:t>, указать  разработчика)</w:t>
            </w:r>
          </w:p>
        </w:tc>
      </w:tr>
      <w:tr w:rsidR="00D50688" w:rsidRPr="007C247E" w:rsidTr="00FD6D39">
        <w:trPr>
          <w:trHeight w:val="28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50688" w:rsidRPr="007C247E" w:rsidRDefault="00D50688" w:rsidP="00FD6D39">
            <w:pPr>
              <w:jc w:val="center"/>
              <w:rPr>
                <w:rFonts w:asciiTheme="minorHAnsi" w:hAnsiTheme="minorHAnsi"/>
              </w:rPr>
            </w:pPr>
          </w:p>
        </w:tc>
      </w:tr>
      <w:tr w:rsidR="00D50688" w:rsidRPr="007C247E" w:rsidTr="00FD6D39">
        <w:trPr>
          <w:trHeight w:val="63"/>
        </w:trPr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688" w:rsidRPr="007C247E" w:rsidRDefault="00D50688" w:rsidP="00FD6D39">
            <w:pPr>
              <w:spacing w:line="276" w:lineRule="auto"/>
            </w:pPr>
          </w:p>
        </w:tc>
      </w:tr>
    </w:tbl>
    <w:p w:rsidR="00D50688" w:rsidRPr="007C247E" w:rsidRDefault="00D50688" w:rsidP="00D50688">
      <w:pPr>
        <w:ind w:firstLine="540"/>
      </w:pPr>
      <w:r w:rsidRPr="007C247E">
        <w:t>В соответствии  с</w:t>
      </w:r>
      <w:r w:rsidR="00AA152E">
        <w:t xml:space="preserve"> </w:t>
      </w:r>
      <w:r w:rsidRPr="007C247E">
        <w:t xml:space="preserve"> </w:t>
      </w:r>
      <w:hyperlink r:id="rId14" w:history="1">
        <w:r w:rsidRPr="007C247E">
          <w:rPr>
            <w:rStyle w:val="a3"/>
          </w:rPr>
          <w:t>Федеральным законом</w:t>
        </w:r>
      </w:hyperlink>
      <w:r w:rsidRPr="007C247E">
        <w:t xml:space="preserve"> от 27.07.2006 № 152-ФЗ «О персональных данных» даю  согласие на обработку предоставленных мной (нами) персональных данных.</w:t>
      </w:r>
    </w:p>
    <w:p w:rsidR="00D50688" w:rsidRPr="007C247E" w:rsidRDefault="00D50688" w:rsidP="00D50688">
      <w:pPr>
        <w:spacing w:before="120"/>
        <w:ind w:firstLine="709"/>
      </w:pPr>
      <w:r w:rsidRPr="007C247E">
        <w:t xml:space="preserve">Приложение: </w:t>
      </w:r>
    </w:p>
    <w:p w:rsidR="00D50688" w:rsidRPr="007C247E" w:rsidRDefault="00D50688" w:rsidP="00D50688">
      <w:r w:rsidRPr="007C247E">
        <w:t>________________________________________________________________________________________________________________________________________________________</w:t>
      </w:r>
    </w:p>
    <w:p w:rsidR="00D50688" w:rsidRPr="007C247E" w:rsidRDefault="00D50688" w:rsidP="00D50688">
      <w:pPr>
        <w:jc w:val="center"/>
      </w:pPr>
      <w:r w:rsidRPr="007C247E">
        <w:t xml:space="preserve"> </w:t>
      </w:r>
      <w:r w:rsidRPr="007C247E">
        <w:rPr>
          <w:i/>
        </w:rPr>
        <w:t>(указываются документы, прилагаемые к заявлению)</w:t>
      </w:r>
    </w:p>
    <w:p w:rsidR="00D50688" w:rsidRPr="007C247E" w:rsidRDefault="00D50688" w:rsidP="00D5068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Решение об отказе в предоставлении муниципальной услуги прошу </w:t>
      </w:r>
      <w:r w:rsidRPr="007C247E">
        <w:rPr>
          <w:rFonts w:ascii="Times New Roman" w:hAnsi="Times New Roman" w:cs="Times New Roman"/>
          <w:i/>
          <w:sz w:val="24"/>
          <w:szCs w:val="24"/>
        </w:rPr>
        <w:t>(нужное подчеркнуть)</w:t>
      </w:r>
      <w:r w:rsidRPr="007C247E">
        <w:rPr>
          <w:rFonts w:ascii="Times New Roman" w:hAnsi="Times New Roman" w:cs="Times New Roman"/>
          <w:sz w:val="24"/>
          <w:szCs w:val="24"/>
        </w:rPr>
        <w:t>:</w:t>
      </w:r>
    </w:p>
    <w:p w:rsidR="00D50688" w:rsidRPr="007C247E" w:rsidRDefault="00D50688" w:rsidP="00D5068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вручить лично,</w:t>
      </w:r>
    </w:p>
    <w:p w:rsidR="00D50688" w:rsidRPr="007C247E" w:rsidRDefault="00D50688" w:rsidP="00D5068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lastRenderedPageBreak/>
        <w:t>направить по месту фактического проживания (места нахождения) в форме документа на бумажном носителе,</w:t>
      </w:r>
    </w:p>
    <w:p w:rsidR="00D50688" w:rsidRPr="007C247E" w:rsidRDefault="00D50688" w:rsidP="00D50688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направить на адрес электронной почты в форме электронного документа.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 xml:space="preserve"> Подпись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D50688" w:rsidRPr="007C247E" w:rsidRDefault="00D50688" w:rsidP="00D50688">
      <w:pPr>
        <w:pStyle w:val="ConsPlusNonformat"/>
        <w:widowControl/>
        <w:ind w:left="453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(расшифровка подписи)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Дата «___»__________ 201__ год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Заявление принято:</w:t>
      </w:r>
    </w:p>
    <w:p w:rsidR="00D50688" w:rsidRPr="007C247E" w:rsidRDefault="00D50688" w:rsidP="00D50688">
      <w:pPr>
        <w:pStyle w:val="ConsPlusNonformat"/>
        <w:widowControl/>
        <w:tabs>
          <w:tab w:val="left" w:pos="680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:rsidR="00D50688" w:rsidRPr="007C247E" w:rsidRDefault="00D50688" w:rsidP="00D5068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i/>
          <w:sz w:val="24"/>
          <w:szCs w:val="24"/>
        </w:rPr>
        <w:t>(Ф.И.О. должностного лица, уполномоченного на прием заявления)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Подпись</w:t>
      </w:r>
    </w:p>
    <w:p w:rsidR="00D50688" w:rsidRPr="007C247E" w:rsidRDefault="00D50688" w:rsidP="00D5068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C247E">
        <w:rPr>
          <w:rFonts w:ascii="Times New Roman" w:hAnsi="Times New Roman" w:cs="Times New Roman"/>
          <w:sz w:val="24"/>
          <w:szCs w:val="24"/>
        </w:rPr>
        <w:t>______________________                     ____________________________________</w:t>
      </w:r>
    </w:p>
    <w:p w:rsidR="00D50688" w:rsidRPr="007C247E" w:rsidRDefault="00CF564C" w:rsidP="00CF564C">
      <w:pPr>
        <w:ind w:firstLine="709"/>
        <w:jc w:val="center"/>
        <w:rPr>
          <w:i/>
        </w:rPr>
      </w:pPr>
      <w:r w:rsidRPr="007C247E">
        <w:rPr>
          <w:i/>
        </w:rPr>
        <w:t xml:space="preserve">                                                              </w:t>
      </w:r>
      <w:r w:rsidR="00D50688" w:rsidRPr="007C247E">
        <w:rPr>
          <w:i/>
        </w:rPr>
        <w:t>(расшифровка подписи).</w:t>
      </w:r>
    </w:p>
    <w:p w:rsidR="00092A8E" w:rsidRPr="007C247E" w:rsidRDefault="005E7BC4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br/>
      </w:r>
      <w:r w:rsidRPr="007C247E">
        <w:rPr>
          <w:spacing w:val="2"/>
          <w:sz w:val="28"/>
          <w:szCs w:val="28"/>
        </w:rPr>
        <w:br/>
      </w:r>
      <w:r w:rsidRPr="007C247E">
        <w:rPr>
          <w:spacing w:val="2"/>
          <w:sz w:val="28"/>
          <w:szCs w:val="28"/>
        </w:rPr>
        <w:br/>
      </w: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CF564C" w:rsidRPr="007C247E" w:rsidRDefault="00CF564C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092A8E" w:rsidRPr="007C247E" w:rsidRDefault="00092A8E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F04970" w:rsidRPr="007C247E" w:rsidRDefault="00F04970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F04970" w:rsidRPr="007C247E" w:rsidRDefault="00F04970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F04970" w:rsidRPr="007C247E" w:rsidRDefault="00D50688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b/>
          <w:spacing w:val="2"/>
        </w:rPr>
      </w:pPr>
      <w:r w:rsidRPr="007C247E">
        <w:rPr>
          <w:b/>
          <w:spacing w:val="2"/>
        </w:rPr>
        <w:lastRenderedPageBreak/>
        <w:t xml:space="preserve">Приложение </w:t>
      </w:r>
      <w:r w:rsidR="00CF564C" w:rsidRPr="007C247E">
        <w:rPr>
          <w:b/>
          <w:spacing w:val="2"/>
        </w:rPr>
        <w:t xml:space="preserve">№2 </w:t>
      </w:r>
    </w:p>
    <w:p w:rsidR="00F04970" w:rsidRPr="007C247E" w:rsidRDefault="00F04970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>к Порядку предоставления решения о</w:t>
      </w:r>
    </w:p>
    <w:p w:rsidR="00F04970" w:rsidRPr="007C247E" w:rsidRDefault="00F04970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 xml:space="preserve"> согласовании архитектурно-градостроительного облика </w:t>
      </w:r>
    </w:p>
    <w:p w:rsidR="00F04970" w:rsidRPr="007C247E" w:rsidRDefault="00F04970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 xml:space="preserve">объекта на территории городского поселения </w:t>
      </w:r>
    </w:p>
    <w:p w:rsidR="00F04970" w:rsidRPr="007C247E" w:rsidRDefault="00AA152E" w:rsidP="00AA152E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>
        <w:rPr>
          <w:spacing w:val="2"/>
        </w:rPr>
        <w:t>«Оловяннинское»</w:t>
      </w:r>
      <w:r w:rsidR="00F04970" w:rsidRPr="007C247E">
        <w:rPr>
          <w:spacing w:val="2"/>
        </w:rPr>
        <w:t xml:space="preserve">, утвержденному решением Совета </w:t>
      </w:r>
    </w:p>
    <w:p w:rsidR="00F04970" w:rsidRPr="007C247E" w:rsidRDefault="00F04970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</w:rPr>
      </w:pPr>
      <w:r w:rsidRPr="007C247E">
        <w:rPr>
          <w:spacing w:val="2"/>
        </w:rPr>
        <w:t>от «</w:t>
      </w:r>
      <w:r w:rsidR="0007215A">
        <w:rPr>
          <w:spacing w:val="2"/>
        </w:rPr>
        <w:t xml:space="preserve">     </w:t>
      </w:r>
      <w:r w:rsidRPr="007C247E">
        <w:rPr>
          <w:spacing w:val="2"/>
        </w:rPr>
        <w:t xml:space="preserve">» </w:t>
      </w:r>
      <w:r w:rsidR="0007215A">
        <w:rPr>
          <w:spacing w:val="2"/>
        </w:rPr>
        <w:t xml:space="preserve">                    </w:t>
      </w:r>
      <w:r w:rsidRPr="007C247E">
        <w:rPr>
          <w:spacing w:val="2"/>
        </w:rPr>
        <w:t xml:space="preserve"> 2018г. №</w:t>
      </w:r>
    </w:p>
    <w:p w:rsidR="00D50688" w:rsidRPr="007C247E" w:rsidRDefault="00D50688" w:rsidP="00F04970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spacing w:val="2"/>
          <w:sz w:val="28"/>
          <w:szCs w:val="28"/>
        </w:rPr>
      </w:pPr>
    </w:p>
    <w:p w:rsidR="005E7BC4" w:rsidRPr="007C247E" w:rsidRDefault="005E7BC4" w:rsidP="00D50688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</w:p>
    <w:p w:rsidR="005E7BC4" w:rsidRPr="007C247E" w:rsidRDefault="005E7BC4" w:rsidP="009B684E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Форма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Решения о согласовании</w:t>
      </w:r>
      <w:r w:rsidRPr="007C247E">
        <w:rPr>
          <w:spacing w:val="2"/>
          <w:sz w:val="28"/>
          <w:szCs w:val="28"/>
        </w:rPr>
        <w:br/>
        <w:t>архитектурно-градостроительного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облика объекта</w:t>
      </w:r>
    </w:p>
    <w:p w:rsidR="005E7BC4" w:rsidRPr="007C247E" w:rsidRDefault="005E7BC4" w:rsidP="00600A1A">
      <w:pPr>
        <w:pStyle w:val="headertext"/>
        <w:shd w:val="clear" w:color="auto" w:fill="FFFFFF"/>
        <w:spacing w:before="150" w:beforeAutospacing="0" w:after="75" w:afterAutospacing="0" w:line="288" w:lineRule="atLeast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Решение о согласовании архитектурно-градостроительного облика объекта</w:t>
      </w:r>
    </w:p>
    <w:p w:rsidR="00CF564C" w:rsidRPr="007C247E" w:rsidRDefault="00CF564C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"__"</w:t>
      </w:r>
      <w:r w:rsidR="005E7BC4" w:rsidRPr="007C247E">
        <w:rPr>
          <w:spacing w:val="2"/>
          <w:sz w:val="28"/>
          <w:szCs w:val="28"/>
        </w:rPr>
        <w:t>__________20__г.</w:t>
      </w:r>
      <w:r w:rsidR="005E7BC4"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rStyle w:val="apple-converted-space"/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№</w:t>
      </w:r>
      <w:r w:rsidR="005E7BC4" w:rsidRPr="007C247E">
        <w:rPr>
          <w:spacing w:val="2"/>
          <w:sz w:val="28"/>
          <w:szCs w:val="28"/>
        </w:rPr>
        <w:t xml:space="preserve"> _____________________________________________________</w:t>
      </w:r>
      <w:r w:rsidRPr="007C247E">
        <w:rPr>
          <w:spacing w:val="2"/>
          <w:sz w:val="28"/>
          <w:szCs w:val="28"/>
        </w:rPr>
        <w:t>____________</w:t>
      </w:r>
    </w:p>
    <w:p w:rsidR="009B684E" w:rsidRPr="007C247E" w:rsidRDefault="005E7BC4" w:rsidP="00CF564C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0"/>
          <w:szCs w:val="20"/>
        </w:rPr>
        <w:t>(наименование уполномоченного органа местного самоуправления</w:t>
      </w:r>
      <w:r w:rsidR="009B684E" w:rsidRPr="007C247E">
        <w:rPr>
          <w:spacing w:val="2"/>
          <w:sz w:val="20"/>
          <w:szCs w:val="20"/>
        </w:rPr>
        <w:t>)</w:t>
      </w:r>
      <w:r w:rsidRPr="007C247E">
        <w:rPr>
          <w:spacing w:val="2"/>
          <w:sz w:val="20"/>
          <w:szCs w:val="20"/>
        </w:rPr>
        <w:t xml:space="preserve"> </w:t>
      </w:r>
      <w:r w:rsidRPr="007C247E">
        <w:rPr>
          <w:spacing w:val="2"/>
          <w:sz w:val="28"/>
          <w:szCs w:val="28"/>
        </w:rPr>
        <w:t>___________________________________________</w:t>
      </w:r>
      <w:r w:rsidR="00CF564C" w:rsidRPr="007C247E">
        <w:rPr>
          <w:spacing w:val="2"/>
          <w:sz w:val="28"/>
          <w:szCs w:val="28"/>
        </w:rPr>
        <w:t>______________________</w:t>
      </w:r>
    </w:p>
    <w:p w:rsidR="00CF564C" w:rsidRPr="007C247E" w:rsidRDefault="005E7BC4" w:rsidP="00CF564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rStyle w:val="apple-converted-space"/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решения о согласовании архитектурно-градостроительного облика объекта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капитального строительства)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согласовывает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архитектурно-градостроительный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облик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объекта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капитального</w:t>
      </w:r>
      <w:r w:rsidR="00CF564C" w:rsidRPr="007C247E">
        <w:rPr>
          <w:spacing w:val="2"/>
          <w:sz w:val="28"/>
          <w:szCs w:val="28"/>
        </w:rPr>
        <w:t>с</w:t>
      </w:r>
      <w:r w:rsidRPr="007C247E">
        <w:rPr>
          <w:spacing w:val="2"/>
          <w:sz w:val="28"/>
          <w:szCs w:val="28"/>
        </w:rPr>
        <w:t>троительства</w:t>
      </w:r>
      <w:r w:rsidRPr="007C247E">
        <w:rPr>
          <w:rStyle w:val="apple-converted-space"/>
          <w:spacing w:val="2"/>
          <w:sz w:val="28"/>
          <w:szCs w:val="28"/>
        </w:rPr>
        <w:t> </w:t>
      </w:r>
    </w:p>
    <w:p w:rsidR="005E7BC4" w:rsidRPr="007C247E" w:rsidRDefault="005E7BC4" w:rsidP="00CF564C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(реконструкции)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(нужное подчеркнуть)</w:t>
      </w:r>
      <w:r w:rsidR="009B684E" w:rsidRPr="007C247E">
        <w:rPr>
          <w:spacing w:val="2"/>
          <w:sz w:val="28"/>
          <w:szCs w:val="28"/>
        </w:rPr>
        <w:t xml:space="preserve"> </w:t>
      </w:r>
      <w:r w:rsidRPr="007C247E">
        <w:rPr>
          <w:spacing w:val="2"/>
          <w:sz w:val="28"/>
          <w:szCs w:val="28"/>
        </w:rPr>
        <w:t>со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следующими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характеристиками: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47"/>
        <w:gridCol w:w="1716"/>
        <w:gridCol w:w="1331"/>
        <w:gridCol w:w="131"/>
        <w:gridCol w:w="1322"/>
        <w:gridCol w:w="757"/>
        <w:gridCol w:w="752"/>
        <w:gridCol w:w="125"/>
        <w:gridCol w:w="678"/>
        <w:gridCol w:w="678"/>
        <w:gridCol w:w="1318"/>
      </w:tblGrid>
      <w:tr w:rsidR="005E7BC4" w:rsidRPr="007C247E" w:rsidTr="00DC10BE">
        <w:trPr>
          <w:trHeight w:val="15"/>
        </w:trPr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1.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Характеристики объекта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1.1.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Наименование и адрес объекта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1.2.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Характеристики земельного участка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Кадастровый номер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Площадь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Реквизиты град. плана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Автор(-ы) архитектурного решения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2.1.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Заказчик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2.2.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Исполнитель проекта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Проектная организация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Главный архитектор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Главный инженер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Функциональное назначение объекта (совокупность функций)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Характеристики архитектурно-градостроительного облика объекта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4.1.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 xml:space="preserve">Технико-экономические показатели </w:t>
            </w:r>
            <w:r w:rsidRPr="007C247E">
              <w:rPr>
                <w:sz w:val="28"/>
                <w:szCs w:val="28"/>
              </w:rPr>
              <w:lastRenderedPageBreak/>
              <w:t>объекта &lt;*&gt;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lastRenderedPageBreak/>
              <w:t>Площадь застройки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Общая площадь объекта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Строительный объем здания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Коэффициент застройки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Коэффициент плотности застройки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Количество машино-мест постоянного хранения</w:t>
            </w: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Количество машино-мест временного хранения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4.2.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Объемно-планировочные параметры объекта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Ширина &lt;*&gt; (расстояние между основными продольными разбивочными осями А - ...)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Длина &lt;*&gt; (расстояние между основными поперечными разбивочными осями 1 - ...)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Этажность (все надземные этажи, в том числе технический этаж, мансардный, а также цокольный этаж, если верх его перекрытия находится выше средней планировочной отметки земли не менее чем на 2 м)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Количество этажей (все этажи, включая подземный, подвальный, цокольный, надземный, технический, мансардный и другие)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Высота &lt;*&gt; (расстояние по вертикали, измеренное от проектной отметки земли до наивысшей точки плоской крыши или до наивысшей точки конька скатной крыши)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4.3.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Общий вид согласованного архитектурно-градостроительного облика объекта (фасады)</w:t>
            </w: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 данной графе размещается согласованное изображение фасадов (главного, боковых, дворового) в формате PDF, или JPEG, или TIFF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4.4.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Ведомость наружной отделки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Элементы объекта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Применяемые отделочн</w:t>
            </w:r>
            <w:r w:rsidRPr="007C247E">
              <w:rPr>
                <w:sz w:val="28"/>
                <w:szCs w:val="28"/>
              </w:rPr>
              <w:lastRenderedPageBreak/>
              <w:t>ые материалы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lastRenderedPageBreak/>
              <w:t xml:space="preserve">Согласованное цветовое решение (по </w:t>
            </w:r>
            <w:r w:rsidRPr="007C247E">
              <w:rPr>
                <w:sz w:val="28"/>
                <w:szCs w:val="28"/>
              </w:rPr>
              <w:lastRenderedPageBreak/>
              <w:t>шкале RAL)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Покрытие кровли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Основное решение плоскости стен фасадов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Цоколь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Фасадное и оконное остекление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Оформление оконных и дверных проемов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Иные элементы фасадов</w:t>
            </w: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Приямки, входы в подвальные помещения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Входные группы (двери, ступени, площадки, перила, козырьки над входом и др.)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Выступающие элементы фасадов (балконы, лоджии, эркеры, карнизы и др.)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Архитектурные детали (колонны, пилястры, розетки, капители и др.)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Водосточные системы, жалюзийные решетки, системы кондиционирования воздуха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Информационные элементы и устройства фасадов зданий и сооружений, рекламные конструкции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Применяемые типы (виды) ограждения земельного участка, выходящего на фасадную часть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  <w:tr w:rsidR="005E7BC4" w:rsidRPr="007C247E" w:rsidTr="00DC10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pStyle w:val="formattext"/>
              <w:spacing w:before="0" w:beforeAutospacing="0" w:after="0" w:afterAutospacing="0" w:line="315" w:lineRule="atLeast"/>
              <w:jc w:val="both"/>
              <w:textAlignment w:val="baseline"/>
              <w:rPr>
                <w:sz w:val="28"/>
                <w:szCs w:val="28"/>
              </w:rPr>
            </w:pPr>
            <w:r w:rsidRPr="007C247E">
              <w:rPr>
                <w:sz w:val="28"/>
                <w:szCs w:val="28"/>
              </w:rPr>
              <w:t>Другое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5E7BC4" w:rsidRPr="007C247E" w:rsidRDefault="005E7BC4" w:rsidP="00600A1A">
            <w:pPr>
              <w:jc w:val="both"/>
              <w:rPr>
                <w:sz w:val="28"/>
                <w:szCs w:val="28"/>
              </w:rPr>
            </w:pPr>
          </w:p>
        </w:tc>
      </w:tr>
    </w:tbl>
    <w:p w:rsidR="005E7BC4" w:rsidRPr="007C247E" w:rsidRDefault="005E7BC4" w:rsidP="00600A1A">
      <w:pPr>
        <w:pStyle w:val="formattext"/>
        <w:shd w:val="clear" w:color="auto" w:fill="FFFFFF"/>
        <w:spacing w:before="0" w:beforeAutospacing="0" w:after="0" w:afterAutospacing="0" w:line="315" w:lineRule="atLeast"/>
        <w:jc w:val="both"/>
        <w:textAlignment w:val="baseline"/>
        <w:rPr>
          <w:spacing w:val="2"/>
          <w:sz w:val="28"/>
          <w:szCs w:val="28"/>
        </w:rPr>
      </w:pPr>
      <w:r w:rsidRPr="007C247E">
        <w:rPr>
          <w:spacing w:val="2"/>
          <w:sz w:val="28"/>
          <w:szCs w:val="28"/>
        </w:rPr>
        <w:t>________________</w:t>
      </w:r>
    </w:p>
    <w:p w:rsidR="005E7BC4" w:rsidRPr="00CF564C" w:rsidRDefault="005E7BC4" w:rsidP="00A7419F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spacing w:val="2"/>
          <w:sz w:val="20"/>
          <w:szCs w:val="20"/>
        </w:rPr>
      </w:pPr>
      <w:r w:rsidRPr="007C247E">
        <w:rPr>
          <w:spacing w:val="2"/>
          <w:sz w:val="28"/>
          <w:szCs w:val="28"/>
        </w:rPr>
        <w:t>&lt;*&gt; Могут уточняться при подготовке рабочей документации.</w:t>
      </w:r>
      <w:r w:rsidRPr="007C247E">
        <w:rPr>
          <w:spacing w:val="2"/>
          <w:sz w:val="28"/>
          <w:szCs w:val="28"/>
        </w:rPr>
        <w:br/>
      </w:r>
      <w:r w:rsidRPr="007C247E">
        <w:rPr>
          <w:spacing w:val="2"/>
          <w:sz w:val="28"/>
          <w:szCs w:val="28"/>
        </w:rPr>
        <w:br/>
        <w:t>Приложение:</w:t>
      </w:r>
      <w:r w:rsidRPr="007C247E">
        <w:rPr>
          <w:spacing w:val="2"/>
          <w:sz w:val="28"/>
          <w:szCs w:val="28"/>
        </w:rPr>
        <w:br/>
      </w:r>
      <w:r w:rsidRPr="007C247E">
        <w:rPr>
          <w:spacing w:val="2"/>
          <w:sz w:val="28"/>
          <w:szCs w:val="28"/>
        </w:rPr>
        <w:br/>
        <w:t>Архитектурное решение - альбом.</w:t>
      </w:r>
      <w:r w:rsidRPr="007C247E">
        <w:rPr>
          <w:spacing w:val="2"/>
          <w:sz w:val="28"/>
          <w:szCs w:val="28"/>
        </w:rPr>
        <w:br/>
      </w:r>
      <w:r w:rsidRPr="007C247E">
        <w:rPr>
          <w:spacing w:val="2"/>
          <w:sz w:val="28"/>
          <w:szCs w:val="28"/>
        </w:rPr>
        <w:lastRenderedPageBreak/>
        <w:t>Руководитель управления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_________/_______________________/</w:t>
      </w:r>
      <w:r w:rsidRPr="007C247E">
        <w:rPr>
          <w:spacing w:val="2"/>
          <w:sz w:val="28"/>
          <w:szCs w:val="28"/>
        </w:rPr>
        <w:br/>
      </w:r>
      <w:r w:rsidR="00CF564C" w:rsidRPr="007C247E">
        <w:rPr>
          <w:spacing w:val="2"/>
          <w:sz w:val="28"/>
          <w:szCs w:val="28"/>
        </w:rPr>
        <w:t xml:space="preserve">                                                </w:t>
      </w:r>
      <w:r w:rsidRPr="007C247E">
        <w:rPr>
          <w:spacing w:val="2"/>
          <w:sz w:val="20"/>
          <w:szCs w:val="20"/>
        </w:rPr>
        <w:t>подпись</w:t>
      </w:r>
      <w:r w:rsidRPr="007C247E">
        <w:rPr>
          <w:rStyle w:val="apple-converted-space"/>
          <w:spacing w:val="2"/>
          <w:sz w:val="20"/>
          <w:szCs w:val="20"/>
        </w:rPr>
        <w:t> </w:t>
      </w:r>
      <w:r w:rsidR="00CF564C" w:rsidRPr="007C247E">
        <w:rPr>
          <w:rStyle w:val="apple-converted-space"/>
          <w:spacing w:val="2"/>
          <w:sz w:val="20"/>
          <w:szCs w:val="20"/>
        </w:rPr>
        <w:t xml:space="preserve">                    </w:t>
      </w:r>
      <w:r w:rsidRPr="007C247E">
        <w:rPr>
          <w:spacing w:val="2"/>
          <w:sz w:val="20"/>
          <w:szCs w:val="20"/>
        </w:rPr>
        <w:t>расшифровка</w:t>
      </w:r>
      <w:r w:rsidR="00CF564C" w:rsidRPr="007C247E">
        <w:rPr>
          <w:spacing w:val="2"/>
          <w:sz w:val="20"/>
          <w:szCs w:val="20"/>
        </w:rPr>
        <w:t xml:space="preserve"> </w:t>
      </w:r>
      <w:r w:rsidRPr="007C247E">
        <w:rPr>
          <w:spacing w:val="2"/>
          <w:sz w:val="20"/>
          <w:szCs w:val="20"/>
        </w:rPr>
        <w:t>подписи</w:t>
      </w:r>
      <w:r w:rsidRPr="007C247E">
        <w:rPr>
          <w:spacing w:val="2"/>
          <w:sz w:val="28"/>
          <w:szCs w:val="28"/>
        </w:rPr>
        <w:br/>
        <w:t>Заместитель руководителя управления</w:t>
      </w:r>
      <w:r w:rsidRPr="007C247E">
        <w:rPr>
          <w:rStyle w:val="apple-converted-space"/>
          <w:spacing w:val="2"/>
          <w:sz w:val="28"/>
          <w:szCs w:val="28"/>
        </w:rPr>
        <w:t> </w:t>
      </w:r>
      <w:r w:rsidRPr="007C247E">
        <w:rPr>
          <w:spacing w:val="2"/>
          <w:sz w:val="28"/>
          <w:szCs w:val="28"/>
        </w:rPr>
        <w:t>_________/</w:t>
      </w:r>
      <w:r w:rsidR="00CF564C" w:rsidRPr="007C247E">
        <w:rPr>
          <w:spacing w:val="2"/>
          <w:sz w:val="28"/>
          <w:szCs w:val="28"/>
        </w:rPr>
        <w:t>____________</w:t>
      </w:r>
      <w:r w:rsidRPr="007C247E">
        <w:rPr>
          <w:spacing w:val="2"/>
          <w:sz w:val="28"/>
          <w:szCs w:val="28"/>
        </w:rPr>
        <w:t>________/</w:t>
      </w:r>
      <w:r w:rsidRPr="007C247E">
        <w:rPr>
          <w:spacing w:val="2"/>
          <w:sz w:val="28"/>
          <w:szCs w:val="28"/>
        </w:rPr>
        <w:br/>
      </w:r>
      <w:r w:rsidR="00CF564C" w:rsidRPr="007C247E">
        <w:rPr>
          <w:spacing w:val="2"/>
          <w:sz w:val="20"/>
          <w:szCs w:val="20"/>
        </w:rPr>
        <w:t xml:space="preserve">                                                                                                  </w:t>
      </w:r>
      <w:r w:rsidRPr="007C247E">
        <w:rPr>
          <w:spacing w:val="2"/>
          <w:sz w:val="20"/>
          <w:szCs w:val="20"/>
        </w:rPr>
        <w:t>подпись</w:t>
      </w:r>
      <w:r w:rsidRPr="007C247E">
        <w:rPr>
          <w:rStyle w:val="apple-converted-space"/>
          <w:spacing w:val="2"/>
          <w:sz w:val="20"/>
          <w:szCs w:val="20"/>
        </w:rPr>
        <w:t> </w:t>
      </w:r>
      <w:r w:rsidR="00CF564C" w:rsidRPr="007C247E">
        <w:rPr>
          <w:rStyle w:val="apple-converted-space"/>
          <w:spacing w:val="2"/>
          <w:sz w:val="20"/>
          <w:szCs w:val="20"/>
        </w:rPr>
        <w:t xml:space="preserve">              </w:t>
      </w:r>
      <w:r w:rsidRPr="007C247E">
        <w:rPr>
          <w:spacing w:val="2"/>
          <w:sz w:val="20"/>
          <w:szCs w:val="20"/>
        </w:rPr>
        <w:t>расшифровка подписи</w:t>
      </w:r>
    </w:p>
    <w:p w:rsidR="00DB3C04" w:rsidRPr="00600A1A" w:rsidRDefault="00DB3C04" w:rsidP="00A7419F">
      <w:pPr>
        <w:jc w:val="both"/>
        <w:rPr>
          <w:sz w:val="28"/>
          <w:szCs w:val="28"/>
        </w:rPr>
      </w:pPr>
    </w:p>
    <w:sectPr w:rsidR="00DB3C04" w:rsidRPr="00600A1A" w:rsidSect="00D07CC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612CE"/>
    <w:rsid w:val="00011FF1"/>
    <w:rsid w:val="0007215A"/>
    <w:rsid w:val="00092A8E"/>
    <w:rsid w:val="00094F30"/>
    <w:rsid w:val="00096350"/>
    <w:rsid w:val="000C0F8F"/>
    <w:rsid w:val="000D129A"/>
    <w:rsid w:val="00132C3B"/>
    <w:rsid w:val="00177B23"/>
    <w:rsid w:val="001921F2"/>
    <w:rsid w:val="001953CF"/>
    <w:rsid w:val="001E409E"/>
    <w:rsid w:val="002C1E10"/>
    <w:rsid w:val="003302F9"/>
    <w:rsid w:val="00333B39"/>
    <w:rsid w:val="003477FE"/>
    <w:rsid w:val="00371010"/>
    <w:rsid w:val="003E3C57"/>
    <w:rsid w:val="0044435D"/>
    <w:rsid w:val="0044565E"/>
    <w:rsid w:val="004957E4"/>
    <w:rsid w:val="004962E4"/>
    <w:rsid w:val="004E7908"/>
    <w:rsid w:val="00542C66"/>
    <w:rsid w:val="005605C2"/>
    <w:rsid w:val="00563DBD"/>
    <w:rsid w:val="005E7BC4"/>
    <w:rsid w:val="00600A1A"/>
    <w:rsid w:val="00604731"/>
    <w:rsid w:val="006548B7"/>
    <w:rsid w:val="006913EE"/>
    <w:rsid w:val="006B4EC8"/>
    <w:rsid w:val="006B589A"/>
    <w:rsid w:val="006D0537"/>
    <w:rsid w:val="0076109B"/>
    <w:rsid w:val="00762D60"/>
    <w:rsid w:val="00782518"/>
    <w:rsid w:val="007930A8"/>
    <w:rsid w:val="007A74DA"/>
    <w:rsid w:val="007C247E"/>
    <w:rsid w:val="007C6861"/>
    <w:rsid w:val="008212C0"/>
    <w:rsid w:val="00830A09"/>
    <w:rsid w:val="00855936"/>
    <w:rsid w:val="008963AE"/>
    <w:rsid w:val="008C05A7"/>
    <w:rsid w:val="008C3A7A"/>
    <w:rsid w:val="008D7B5F"/>
    <w:rsid w:val="009055C7"/>
    <w:rsid w:val="009B684E"/>
    <w:rsid w:val="00A54B80"/>
    <w:rsid w:val="00A7419F"/>
    <w:rsid w:val="00AA152E"/>
    <w:rsid w:val="00AA7BDF"/>
    <w:rsid w:val="00B612CE"/>
    <w:rsid w:val="00B96A57"/>
    <w:rsid w:val="00BA27B7"/>
    <w:rsid w:val="00C10830"/>
    <w:rsid w:val="00C10F29"/>
    <w:rsid w:val="00C13C57"/>
    <w:rsid w:val="00C31871"/>
    <w:rsid w:val="00C82947"/>
    <w:rsid w:val="00CD05A8"/>
    <w:rsid w:val="00CF564C"/>
    <w:rsid w:val="00D07CCC"/>
    <w:rsid w:val="00D335A5"/>
    <w:rsid w:val="00D358C2"/>
    <w:rsid w:val="00D46A52"/>
    <w:rsid w:val="00D4743E"/>
    <w:rsid w:val="00D50688"/>
    <w:rsid w:val="00D978A7"/>
    <w:rsid w:val="00DB3C04"/>
    <w:rsid w:val="00DB5F41"/>
    <w:rsid w:val="00DC109B"/>
    <w:rsid w:val="00DC10BE"/>
    <w:rsid w:val="00E511F6"/>
    <w:rsid w:val="00E5623A"/>
    <w:rsid w:val="00ED4C5A"/>
    <w:rsid w:val="00F04970"/>
    <w:rsid w:val="00F26659"/>
    <w:rsid w:val="00F615C7"/>
    <w:rsid w:val="00FD6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2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E7B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E7BC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E7BC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612CE"/>
    <w:rPr>
      <w:color w:val="0000FF"/>
      <w:u w:val="single"/>
    </w:rPr>
  </w:style>
  <w:style w:type="table" w:styleId="a4">
    <w:name w:val="Table Grid"/>
    <w:basedOn w:val="a1"/>
    <w:uiPriority w:val="59"/>
    <w:rsid w:val="00B61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E7B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E7BC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E7BC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5E7BC4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5E7BC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5E7BC4"/>
  </w:style>
  <w:style w:type="character" w:customStyle="1" w:styleId="a5">
    <w:name w:val="Основной текст Знак"/>
    <w:aliases w:val="бпОсновной текст Знак,Body Text Char Знак,body text Знак,Основной текст1 Знак"/>
    <w:basedOn w:val="a0"/>
    <w:link w:val="a6"/>
    <w:locked/>
    <w:rsid w:val="004962E4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6">
    <w:name w:val="Body Text"/>
    <w:aliases w:val="бпОсновной текст,Body Text Char,body text,Основной текст1"/>
    <w:basedOn w:val="a"/>
    <w:link w:val="a5"/>
    <w:unhideWhenUsed/>
    <w:rsid w:val="004962E4"/>
    <w:pPr>
      <w:spacing w:after="120"/>
    </w:pPr>
    <w:rPr>
      <w:color w:val="000000"/>
      <w:sz w:val="28"/>
      <w:szCs w:val="28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4962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semiHidden/>
    <w:rsid w:val="00D506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7">
    <w:name w:val="No Spacing"/>
    <w:uiPriority w:val="1"/>
    <w:qFormat/>
    <w:rsid w:val="00D07CCC"/>
    <w:pPr>
      <w:spacing w:after="0" w:line="240" w:lineRule="auto"/>
    </w:pPr>
    <w:rPr>
      <w:rFonts w:eastAsiaTheme="minorEastAsia"/>
      <w:lang w:eastAsia="ru-RU"/>
    </w:rPr>
  </w:style>
  <w:style w:type="paragraph" w:styleId="a8">
    <w:name w:val="Normal (Web)"/>
    <w:basedOn w:val="a"/>
    <w:uiPriority w:val="99"/>
    <w:unhideWhenUsed/>
    <w:rsid w:val="00D07CCC"/>
    <w:pPr>
      <w:spacing w:before="100" w:beforeAutospacing="1" w:after="100" w:afterAutospacing="1"/>
    </w:pPr>
  </w:style>
  <w:style w:type="paragraph" w:customStyle="1" w:styleId="ConsNormal">
    <w:name w:val="ConsNormal"/>
    <w:rsid w:val="00ED4C5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8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6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0383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</w:divsChild>
        </w:div>
      </w:divsChild>
    </w:div>
    <w:div w:id="13499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42192" TargetMode="External"/><Relationship Id="rId13" Type="http://schemas.openxmlformats.org/officeDocument/2006/relationships/hyperlink" Target="http://docs.cntd.ru/document/42024219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901820936" TargetMode="External"/><Relationship Id="rId12" Type="http://schemas.openxmlformats.org/officeDocument/2006/relationships/hyperlink" Target="http://docs.cntd.ru/document/901820936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14440" TargetMode="External"/><Relationship Id="rId11" Type="http://schemas.openxmlformats.org/officeDocument/2006/relationships/hyperlink" Target="http://docs.cntd.ru/document/9014440" TargetMode="External"/><Relationship Id="rId5" Type="http://schemas.openxmlformats.org/officeDocument/2006/relationships/hyperlink" Target="http://docs.cntd.ru/document/901876063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docs.cntd.ru/document/901876063" TargetMode="External"/><Relationship Id="rId4" Type="http://schemas.openxmlformats.org/officeDocument/2006/relationships/hyperlink" Target="http://docs.cntd.ru/document/901919338" TargetMode="External"/><Relationship Id="rId9" Type="http://schemas.openxmlformats.org/officeDocument/2006/relationships/hyperlink" Target="http://docs.cntd.ru/document/901919338" TargetMode="External"/><Relationship Id="rId14" Type="http://schemas.openxmlformats.org/officeDocument/2006/relationships/hyperlink" Target="garantF1://1204856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BijtDYOFGuF38m7TiCkaziWXd15I5HBpcAYiwnCCuKc=</DigestValue>
    </Reference>
    <Reference URI="#idOfficeObject" Type="http://www.w3.org/2000/09/xmldsig#Object">
      <DigestMethod Algorithm="http://www.w3.org/2001/04/xmldsig-more#gostr3411"/>
      <DigestValue>sAgshX7ieCPMP0XhSO4SQz6i3cJ36I/BhultRg3vUY4=</DigestValue>
    </Reference>
  </SignedInfo>
  <SignatureValue>
    B5v6SizPCnBHwUvCJR0g5f57rFbLH4hxp5KAdhMTo+ed4mAtGHGVK2KTrq2VbA1rHFLgAupe
    QPN4W1ttRzEvxA==
  </SignatureValue>
  <KeyInfo>
    <X509Data>
      <X509Certificate>
          MIIJczCCCSCgAwIBAgIDAObkMAoGBiqFAwICAwUAMIIBkzEaMBgGCCqFAwOBAwEBEgwwMDUw
          NTQwOTA4MzUxGDAWBgUqhQNkARINMTA5NTAxODAwMzQyMDEdMBsGA1UEBx4UBDMALgAgBBoE
          PgRABD4EOwQ1BDIxVTBTBgNVBAkeTAQ8BDoEQAAuACAELgQxBDgEOwQ1BDkEPQRLBDkAIARD
          BDsALgAgBBsENQQ9BDgEPQRBBDoEMARPACAENAAuADQAIAQ/BD4EPAAuADcxMzAxBgNVBAge
          KgA1ADAAIAQcBD4EQQQ6BD4EMgRBBDoEMARPACAEPgQxBDsEMARBBEIETDELMAkGA1UEBhMC
          UlUxKTAnBgNVBAoeIAQeBB4EHgAgAKsEGwQYBCEEIQQYAC0EIQQ+BEQEQgC7MTEwLwYDVQQL
          HigEIwQ0BD4EQQRCBD4EMgQ1BEAETwROBEkEOAQ5ACAERgQ1BD0EQgRAMSkwJwYDVQQDHiAE
          HgQeBB4AIACrBBsEGAQhBCEEGAAtBCEEPgREBEIAuzEaMBgGCSqGSIb3DQEJARYLY2FAbGlz
          c2kucnUwHhcNMTgwMzIyMDExNjIzWhcNMTkwMzIzMDExNjIzWjCCAmIxCzAJBgNVBAYTAlJV
          MS4wLAYDVQQqDCXQodC10YDQs9C10Lkg0JLQu9Cw0LTQuNC80LjRgNC+0LLQuNGHMS0wKwYJ
          KoZIhvcNAQkBFh43NTE1MDI2NjM3MDJAZWtleS5yb3NyZWVzdHIucnUxaDBmBgNVBAMMX9CQ
          0JTQnNCY0J3QmNCh0KLQoNCQ0KbQmNCvINCT0J7QoNCe0JTQodCa0J7Qk9CeINCf0J7QodCV
          0JvQldCd0JjQryAi0J7Qm9Ce0JLQr9Cd0J3QmNCd0KHQmtCe0JUiMRgwFgYFKoUDZAESDTEw
          NTc1MTUwMTk0OTUxFjAUBgUqhQNkAxILMDUwOTA2MzIwMzAxGjAYBggqhQMDgQMBARIMMDA3
          NTE1MDA1OTU4MS4wLAYDVQQMDCXQk9C70LDQstCwINCw0LTQvNC40L3QuNGB0YLRgNCw0YbQ
          uNC4MQowCAYDVQQLDAEwMWgwZgYDVQQKDF/QkNCU0JzQmNCd0JjQodCi0KDQkNCm0JjQryDQ
          k9Ce0KDQntCU0KHQmtCe0JPQniDQn9Ce0KHQldCb0JXQndCY0K8gItCe0JvQntCS0K/QndCd
          0JjQndCh0JrQntCVIjExMC8GA1UECQwo0JzQvtGB0LrQvtCy0YHQutCw0Y8g0YPQuywg0LTQ
          vtC8IOKEliA1MjEbMBkGA1UEBwwS0J7Qu9C+0LLRj9C90L3QsNGPMS8wLQYDVQQIDCY3NSDQ
          l9Cw0LHQsNC50LrQsNC70YzRgdC60LjQuSDQutGA0LDQuTEVMBMGA1UEBAwM0KjQsNC00YDQ
          uNC9MGMwHAYGKoUDAgITMBIGByqFAwICJAAGByqFAwICHgEDQwAEQGRhOhdY21xrc1iMROcB
          xJZXfh3B4Ojkwjf+RzP1mSdeQWOZPxZx2fiJlkpMxMlN+7vm0wsLMOYASa5dtHT4SRSjggSE
          MIIEgDAJBgNVHRMEAjAAMIHBBgUqhQNkcASBtzCBtAwk0J/QkdCX0JggwqvQodCa0JfQmCDC
          q9Cb0JjQoNCh0KHQm8K7DE7Qn9GA0L7Qs9GA0LDQvNC80L3QviDQsNC/0L/QsNGA0LDRgtC9
          0YvQuSDQutC+0LzQv9C70LXQutGBIMKr0JvQmNCh0KHQmC3Qo9CmwrsMHdCh0KQvMTExLTE5
          Nzkg0L7RgiAwMS4wMi4yMDEzDB3QodCkLzEyMS0xODcwINC+0YIgMjYuMDYuMjAxMjA0BgUq
          hQNkbwQrDCnQmtGA0LjQv9GC0L7Qn9GA0L4gQ1NQICjQstC10YDRgdC40Y8gMy45KTBABgNV
          HSAEOTA3MAgGBiqFA2RxATAIBgYqhQNkcQIwCQYHKoUDAwhkATAKBggqhQMDCGQBAjAKBggq
          hQMDCGQBBDArBgNVHRAEJDAigA8yMDE4MDMyMjAxMTYyM1qBDzIwMTkwNjI1MDExNjIzWjAd
          BgNVHQ4EFgQUDImr2biR5W/PkeeeKK7q/e4frWMwggFcBgNVHSMEggFTMIIBT4AUJkLL7ixh
          wJmivsZu30P8PzX9FWKhggEppIIBJTCCASExGjAYBggqhQMDgQMBARIMMDA3NzEwNDc0Mzc1
          MRgwFgYFKoUDZAESDTEwNDc3MDIwMjY3MDExHjAcBgkqhkiG9w0BCQEWD2RpdEBtaW5zdnlh
          ei5ydTE8MDoGA1UECQwzMTI1Mzc1INCzLiDQnNC+0YHQutCy0LAg0YPQuy4g0KLQstC10YDR
          gdC60LDRjyDQtC43MSwwKgYDVQQKDCPQnNC40L3QutC+0LzRgdCy0Y/Qt9GMINCg0L7RgdGB
          0LjQuDEVMBMGA1UEBwwM0JzQvtGB0LrQstCwMRwwGgYDVQQIDBM3NyDQsy4g0JzQvtGB0LrQ
          stCwMQswCQYDVQQGEwJSVTEbMBkGA1UEAwwS0KPQpiAxINCY0KEg0JPQo9CmggpbMHbuAAMA
          AAceMCkGA1UdEQQiMCCBHjc1MTUwMjY2MzcwMkBla2V5LnJvc3JlZXN0ci5ydTA4BgNVHR8E
          MTAvMC2gK6AphidodHRwOi8vY2Euc29mdC5saXNzaS5ydS9wdWIvY3JsL2NhMi5jcmwwgaQG
          CCsGAQUFBwEBBIGXMIGUMCsGCCsGAQUFBzABhh9odHRwOi8vc3AuZWtleS5ydS9vY3NwL29j
          c3Auc3JmMCUGCCsGAQUFBzABhhlodHRwOi8vb2NzcC5saXNzaS5ydToyNTYwMD4GCCsGAQUF
          BzAChjJodHRwOi8vY2Euc29mdC5saXNzaS5ydS9wdWIvY2FjZXJ0L2NhY2VydF8yMDE2LmNy
          dDAOBgNVHQ8BAf8EBAMCBPAwbwYDVR0lBGgwZgYIKoUDBQEYAhMGBiqFA2QCAQYHKoUDAgIi
          BgYIKwYBBQUHAwIGCCsGAQUFBwMEBggqhQMDBQoCDAYIKoUDAwhkAXEGByqFAwICIhkGByqF
          AwICIhoGByqFAwMIZAEGBiqFA2RxATAKBgYqhQMCAgMFAANBAO25vjOkf3Dk5pK7htYqrK7y
          Gm2Ma8gYdZUhL8BTFVw4F1Tx64fkGUWfftsf1+fql7Tof87NMJXNRIi0brcXm3I=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6"/>
            <mdssi:RelationshipReference SourceId="rId1"/>
            <mdssi:RelationshipReference SourceId="rId15"/>
          </Transform>
          <Transform Algorithm="http://www.w3.org/TR/2001/REC-xml-c14n-20010315"/>
        </Transforms>
        <DigestMethod Algorithm="http://www.w3.org/2000/09/xmldsig#sha1"/>
        <DigestValue>6dTpGLLyJb/4ko9npPeKS2RQvw4=</DigestValue>
      </Reference>
      <Reference URI="/word/document.xml?ContentType=application/vnd.openxmlformats-officedocument.wordprocessingml.document.main+xml">
        <DigestMethod Algorithm="http://www.w3.org/2000/09/xmldsig#sha1"/>
        <DigestValue>dwXk3e67JtrIfg3mO7Y5yJgeyIQ=</DigestValue>
      </Reference>
      <Reference URI="/word/fontTable.xml?ContentType=application/vnd.openxmlformats-officedocument.wordprocessingml.fontTable+xml">
        <DigestMethod Algorithm="http://www.w3.org/2000/09/xmldsig#sha1"/>
        <DigestValue>AYPuARLITrIdCLoMrvjFB/ekMyk=</DigestValue>
      </Reference>
      <Reference URI="/word/settings.xml?ContentType=application/vnd.openxmlformats-officedocument.wordprocessingml.settings+xml">
        <DigestMethod Algorithm="http://www.w3.org/2000/09/xmldsig#sha1"/>
        <DigestValue>Om0umfh3K+xHN/Xf6quP2459GcI=</DigestValue>
      </Reference>
      <Reference URI="/word/styles.xml?ContentType=application/vnd.openxmlformats-officedocument.wordprocessingml.styles+xml">
        <DigestMethod Algorithm="http://www.w3.org/2000/09/xmldsig#sha1"/>
        <DigestValue>hZDUeRPv6MZVcL+RXFMKhPF3qB8=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WtohN/ZvG5FOtAYOQdUP+NP8f6k=</DigestValue>
      </Reference>
    </Manifest>
    <SignatureProperties>
      <SignatureProperty Id="idSignatureTime" Target="#idPackageSignature">
        <mdssi:SignatureTime>
          <mdssi:Format>YYYY-MM-DDThh:mm:ssTZD</mdssi:Format>
          <mdssi:Value>2019-02-06T00:09:52Z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1440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3429</Words>
  <Characters>19550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22934</CharactersWithSpaces>
  <SharedDoc>false</SharedDoc>
  <HLinks>
    <vt:vector size="66" baseType="variant">
      <vt:variant>
        <vt:i4>6553660</vt:i4>
      </vt:variant>
      <vt:variant>
        <vt:i4>30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7143545</vt:i4>
      </vt:variant>
      <vt:variant>
        <vt:i4>27</vt:i4>
      </vt:variant>
      <vt:variant>
        <vt:i4>0</vt:i4>
      </vt:variant>
      <vt:variant>
        <vt:i4>5</vt:i4>
      </vt:variant>
      <vt:variant>
        <vt:lpwstr>http://docs.cntd.ru/document/420242192</vt:lpwstr>
      </vt:variant>
      <vt:variant>
        <vt:lpwstr/>
      </vt:variant>
      <vt:variant>
        <vt:i4>7012473</vt:i4>
      </vt:variant>
      <vt:variant>
        <vt:i4>24</vt:i4>
      </vt:variant>
      <vt:variant>
        <vt:i4>0</vt:i4>
      </vt:variant>
      <vt:variant>
        <vt:i4>5</vt:i4>
      </vt:variant>
      <vt:variant>
        <vt:lpwstr>http://docs.cntd.ru/document/901820936</vt:lpwstr>
      </vt:variant>
      <vt:variant>
        <vt:lpwstr/>
      </vt:variant>
      <vt:variant>
        <vt:i4>5374018</vt:i4>
      </vt:variant>
      <vt:variant>
        <vt:i4>21</vt:i4>
      </vt:variant>
      <vt:variant>
        <vt:i4>0</vt:i4>
      </vt:variant>
      <vt:variant>
        <vt:i4>5</vt:i4>
      </vt:variant>
      <vt:variant>
        <vt:lpwstr>http://docs.cntd.ru/document/9014440</vt:lpwstr>
      </vt:variant>
      <vt:variant>
        <vt:lpwstr/>
      </vt:variant>
      <vt:variant>
        <vt:i4>6422650</vt:i4>
      </vt:variant>
      <vt:variant>
        <vt:i4>18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  <vt:variant>
        <vt:i4>7078001</vt:i4>
      </vt:variant>
      <vt:variant>
        <vt:i4>15</vt:i4>
      </vt:variant>
      <vt:variant>
        <vt:i4>0</vt:i4>
      </vt:variant>
      <vt:variant>
        <vt:i4>5</vt:i4>
      </vt:variant>
      <vt:variant>
        <vt:lpwstr>http://docs.cntd.ru/document/901919338</vt:lpwstr>
      </vt:variant>
      <vt:variant>
        <vt:lpwstr/>
      </vt:variant>
      <vt:variant>
        <vt:i4>7143545</vt:i4>
      </vt:variant>
      <vt:variant>
        <vt:i4>12</vt:i4>
      </vt:variant>
      <vt:variant>
        <vt:i4>0</vt:i4>
      </vt:variant>
      <vt:variant>
        <vt:i4>5</vt:i4>
      </vt:variant>
      <vt:variant>
        <vt:lpwstr>http://docs.cntd.ru/document/420242192</vt:lpwstr>
      </vt:variant>
      <vt:variant>
        <vt:lpwstr/>
      </vt:variant>
      <vt:variant>
        <vt:i4>7012473</vt:i4>
      </vt:variant>
      <vt:variant>
        <vt:i4>9</vt:i4>
      </vt:variant>
      <vt:variant>
        <vt:i4>0</vt:i4>
      </vt:variant>
      <vt:variant>
        <vt:i4>5</vt:i4>
      </vt:variant>
      <vt:variant>
        <vt:lpwstr>http://docs.cntd.ru/document/901820936</vt:lpwstr>
      </vt:variant>
      <vt:variant>
        <vt:lpwstr/>
      </vt:variant>
      <vt:variant>
        <vt:i4>5374018</vt:i4>
      </vt:variant>
      <vt:variant>
        <vt:i4>6</vt:i4>
      </vt:variant>
      <vt:variant>
        <vt:i4>0</vt:i4>
      </vt:variant>
      <vt:variant>
        <vt:i4>5</vt:i4>
      </vt:variant>
      <vt:variant>
        <vt:lpwstr>http://docs.cntd.ru/document/9014440</vt:lpwstr>
      </vt:variant>
      <vt:variant>
        <vt:lpwstr/>
      </vt:variant>
      <vt:variant>
        <vt:i4>6422650</vt:i4>
      </vt:variant>
      <vt:variant>
        <vt:i4>3</vt:i4>
      </vt:variant>
      <vt:variant>
        <vt:i4>0</vt:i4>
      </vt:variant>
      <vt:variant>
        <vt:i4>5</vt:i4>
      </vt:variant>
      <vt:variant>
        <vt:lpwstr>http://docs.cntd.ru/document/901876063</vt:lpwstr>
      </vt:variant>
      <vt:variant>
        <vt:lpwstr/>
      </vt:variant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http://docs.cntd.ru/document/901919338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Admin</cp:lastModifiedBy>
  <cp:revision>2</cp:revision>
  <cp:lastPrinted>2018-06-29T02:53:00Z</cp:lastPrinted>
  <dcterms:created xsi:type="dcterms:W3CDTF">2019-02-05T23:47:00Z</dcterms:created>
  <dcterms:modified xsi:type="dcterms:W3CDTF">2019-02-05T23:47:00Z</dcterms:modified>
</cp:coreProperties>
</file>