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E23" w:rsidRDefault="007D2D1F" w:rsidP="007D2D1F">
      <w:pPr>
        <w:shd w:val="clear" w:color="auto" w:fill="FFFFFF"/>
        <w:spacing w:before="150"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                                                                              </w:t>
      </w:r>
      <w:r w:rsidR="00EE5E23">
        <w:rPr>
          <w:rFonts w:ascii="Times New Roman" w:eastAsia="Times New Roman" w:hAnsi="Times New Roman" w:cs="Times New Roman"/>
          <w:color w:val="000000"/>
          <w:sz w:val="28"/>
          <w:szCs w:val="28"/>
        </w:rPr>
        <w:t xml:space="preserve">Утверждено </w:t>
      </w:r>
    </w:p>
    <w:p w:rsidR="00EE5E23" w:rsidRDefault="00EE5E23" w:rsidP="007D2D1F">
      <w:pPr>
        <w:shd w:val="clear" w:color="auto" w:fill="FFFFFF"/>
        <w:spacing w:before="150" w:after="0" w:line="240" w:lineRule="auto"/>
        <w:ind w:firstLine="180"/>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Постановлением администрации</w:t>
      </w:r>
    </w:p>
    <w:p w:rsidR="00EE5E23" w:rsidRDefault="00EE5E23" w:rsidP="007D2D1F">
      <w:pPr>
        <w:shd w:val="clear" w:color="auto" w:fill="FFFFFF"/>
        <w:spacing w:before="150" w:after="0" w:line="240" w:lineRule="auto"/>
        <w:ind w:firstLine="180"/>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городского поселения</w:t>
      </w:r>
    </w:p>
    <w:p w:rsidR="003946EA" w:rsidRDefault="00EE5E23" w:rsidP="007D2D1F">
      <w:pPr>
        <w:shd w:val="clear" w:color="auto" w:fill="FFFFFF"/>
        <w:spacing w:before="150" w:after="0" w:line="240" w:lineRule="auto"/>
        <w:ind w:firstLine="180"/>
        <w:jc w:val="right"/>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«Оловяннинское»</w:t>
      </w:r>
      <w:r w:rsidR="003946EA" w:rsidRPr="003946EA">
        <w:rPr>
          <w:rFonts w:ascii="Times New Roman" w:eastAsia="Times New Roman" w:hAnsi="Times New Roman" w:cs="Times New Roman"/>
          <w:b/>
          <w:bCs/>
          <w:color w:val="000000"/>
          <w:sz w:val="28"/>
          <w:szCs w:val="28"/>
        </w:rPr>
        <w:t> </w:t>
      </w:r>
    </w:p>
    <w:p w:rsidR="00EE5E23" w:rsidRPr="003946EA" w:rsidRDefault="00B12FE5" w:rsidP="007D2D1F">
      <w:pPr>
        <w:shd w:val="clear" w:color="auto" w:fill="FFFFFF"/>
        <w:spacing w:before="150" w:after="0" w:line="240" w:lineRule="auto"/>
        <w:ind w:firstLine="180"/>
        <w:jc w:val="right"/>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rPr>
        <w:t>От  25.04.2018 г.  №  72</w:t>
      </w:r>
    </w:p>
    <w:p w:rsidR="003946EA" w:rsidRPr="003946EA" w:rsidRDefault="003946EA" w:rsidP="007D2D1F">
      <w:pPr>
        <w:shd w:val="clear" w:color="auto" w:fill="FFFFFF"/>
        <w:spacing w:before="150" w:after="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 </w:t>
      </w:r>
    </w:p>
    <w:p w:rsidR="003946EA" w:rsidRPr="003946EA" w:rsidRDefault="003946EA" w:rsidP="007D2D1F">
      <w:pPr>
        <w:shd w:val="clear" w:color="auto" w:fill="FFFFFF"/>
        <w:spacing w:before="150" w:after="0" w:line="240" w:lineRule="auto"/>
        <w:ind w:firstLine="180"/>
        <w:jc w:val="center"/>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Положение</w:t>
      </w:r>
    </w:p>
    <w:p w:rsidR="003946EA" w:rsidRPr="003946EA" w:rsidRDefault="003946EA" w:rsidP="00EE5E23">
      <w:pPr>
        <w:shd w:val="clear" w:color="auto" w:fill="FFFFFF"/>
        <w:spacing w:before="150" w:after="150" w:line="240" w:lineRule="auto"/>
        <w:ind w:firstLine="180"/>
        <w:jc w:val="center"/>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 xml:space="preserve">о  порядке  поступления, прохождения и прекращения муниципальной службы в </w:t>
      </w:r>
      <w:r w:rsidR="00EE5E23">
        <w:rPr>
          <w:rFonts w:ascii="Times New Roman" w:eastAsia="Times New Roman" w:hAnsi="Times New Roman" w:cs="Times New Roman"/>
          <w:b/>
          <w:bCs/>
          <w:color w:val="000000"/>
          <w:sz w:val="28"/>
          <w:szCs w:val="28"/>
        </w:rPr>
        <w:t>администрации городского поселения «Оловяннинское»</w:t>
      </w:r>
    </w:p>
    <w:p w:rsidR="003946EA" w:rsidRPr="003946EA" w:rsidRDefault="003946EA" w:rsidP="00EE5E23">
      <w:pPr>
        <w:shd w:val="clear" w:color="auto" w:fill="FFFFFF"/>
        <w:spacing w:before="150" w:after="150" w:line="240" w:lineRule="auto"/>
        <w:jc w:val="both"/>
        <w:rPr>
          <w:rFonts w:ascii="Times New Roman" w:eastAsia="Times New Roman" w:hAnsi="Times New Roman" w:cs="Times New Roman"/>
          <w:color w:val="000000"/>
          <w:sz w:val="28"/>
          <w:szCs w:val="28"/>
        </w:rPr>
      </w:pP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b/>
          <w:color w:val="000000"/>
          <w:sz w:val="28"/>
          <w:szCs w:val="28"/>
        </w:rPr>
      </w:pPr>
      <w:r w:rsidRPr="003946EA">
        <w:rPr>
          <w:rFonts w:ascii="Times New Roman" w:eastAsia="Times New Roman" w:hAnsi="Times New Roman" w:cs="Times New Roman"/>
          <w:b/>
          <w:color w:val="000000"/>
          <w:sz w:val="28"/>
          <w:szCs w:val="28"/>
        </w:rPr>
        <w:t>             1. Основы правового статуса муниципального служащего</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             1. Муниципальная служба</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1.1. </w:t>
      </w:r>
      <w:r w:rsidRPr="003946EA">
        <w:rPr>
          <w:rFonts w:ascii="Times New Roman" w:eastAsia="Times New Roman" w:hAnsi="Times New Roman" w:cs="Times New Roman"/>
          <w:b/>
          <w:bCs/>
          <w:color w:val="000000"/>
          <w:sz w:val="28"/>
          <w:szCs w:val="28"/>
        </w:rPr>
        <w:t>Муниципальная служба</w:t>
      </w:r>
      <w:r w:rsidRPr="003946EA">
        <w:rPr>
          <w:rFonts w:ascii="Times New Roman" w:eastAsia="Times New Roman" w:hAnsi="Times New Roman" w:cs="Times New Roman"/>
          <w:color w:val="000000"/>
          <w:sz w:val="28"/>
          <w:szCs w:val="28"/>
        </w:rPr>
        <w:t> - профессиональная деятельность граждан, которая осуществляется на постоянной основе на должностях муниципальной службы, замещаемых путем заключения</w:t>
      </w:r>
      <w:r w:rsidR="00EE5E23">
        <w:rPr>
          <w:rFonts w:ascii="Times New Roman" w:eastAsia="Times New Roman" w:hAnsi="Times New Roman" w:cs="Times New Roman"/>
          <w:color w:val="000000"/>
          <w:sz w:val="28"/>
          <w:szCs w:val="28"/>
        </w:rPr>
        <w:t xml:space="preserve"> трудового договора.</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1.3. Представителем нанимателя (работодателем) </w:t>
      </w:r>
      <w:r w:rsidR="00EE5E23">
        <w:rPr>
          <w:rFonts w:ascii="Times New Roman" w:eastAsia="Times New Roman" w:hAnsi="Times New Roman" w:cs="Times New Roman"/>
          <w:color w:val="000000"/>
          <w:sz w:val="28"/>
          <w:szCs w:val="28"/>
        </w:rPr>
        <w:t>является</w:t>
      </w:r>
      <w:r w:rsidRPr="003946EA">
        <w:rPr>
          <w:rFonts w:ascii="Times New Roman" w:eastAsia="Times New Roman" w:hAnsi="Times New Roman" w:cs="Times New Roman"/>
          <w:color w:val="000000"/>
          <w:sz w:val="28"/>
          <w:szCs w:val="28"/>
        </w:rPr>
        <w:t xml:space="preserve"> глава </w:t>
      </w:r>
      <w:r w:rsidR="00EE5E23">
        <w:rPr>
          <w:rFonts w:ascii="Times New Roman" w:eastAsia="Times New Roman" w:hAnsi="Times New Roman" w:cs="Times New Roman"/>
          <w:color w:val="000000"/>
          <w:sz w:val="28"/>
          <w:szCs w:val="28"/>
        </w:rPr>
        <w:t>городского поселения «Оловяннинское»</w:t>
      </w:r>
      <w:r w:rsidRPr="003946EA">
        <w:rPr>
          <w:rFonts w:ascii="Times New Roman" w:eastAsia="Times New Roman" w:hAnsi="Times New Roman" w:cs="Times New Roman"/>
          <w:color w:val="000000"/>
          <w:sz w:val="28"/>
          <w:szCs w:val="28"/>
        </w:rPr>
        <w:t xml:space="preserve">, </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w:t>
      </w:r>
      <w:r w:rsidRPr="003946EA">
        <w:rPr>
          <w:rFonts w:ascii="Times New Roman" w:eastAsia="Times New Roman" w:hAnsi="Times New Roman" w:cs="Times New Roman"/>
          <w:b/>
          <w:bCs/>
          <w:color w:val="000000"/>
          <w:sz w:val="28"/>
          <w:szCs w:val="28"/>
        </w:rPr>
        <w:t>2. Муниципальный служащий</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2.1.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w:t>
      </w:r>
      <w:r w:rsidR="00EE5E23">
        <w:rPr>
          <w:rFonts w:ascii="Times New Roman" w:eastAsia="Times New Roman" w:hAnsi="Times New Roman" w:cs="Times New Roman"/>
          <w:color w:val="000000"/>
          <w:sz w:val="28"/>
          <w:szCs w:val="28"/>
        </w:rPr>
        <w:t>Забайкальского края</w:t>
      </w:r>
      <w:r w:rsidRPr="003946EA">
        <w:rPr>
          <w:rFonts w:ascii="Times New Roman" w:eastAsia="Times New Roman" w:hAnsi="Times New Roman" w:cs="Times New Roman"/>
          <w:color w:val="000000"/>
          <w:sz w:val="28"/>
          <w:szCs w:val="28"/>
        </w:rPr>
        <w:t>, обязанности по должности муниципальной службы за денежное содержание, выплачиваемое за счет средств местного бюджета.</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2.2. Лица, исполняющие обязанности по техническому обеспечению деятельности органов местного самоуправления, избирательных комиссий муниципальных образований, не </w:t>
      </w:r>
      <w:proofErr w:type="gramStart"/>
      <w:r w:rsidRPr="003946EA">
        <w:rPr>
          <w:rFonts w:ascii="Times New Roman" w:eastAsia="Times New Roman" w:hAnsi="Times New Roman" w:cs="Times New Roman"/>
          <w:color w:val="000000"/>
          <w:sz w:val="28"/>
          <w:szCs w:val="28"/>
        </w:rPr>
        <w:t>замещают должности муниципальной службы  не являются</w:t>
      </w:r>
      <w:proofErr w:type="gramEnd"/>
      <w:r w:rsidRPr="003946EA">
        <w:rPr>
          <w:rFonts w:ascii="Times New Roman" w:eastAsia="Times New Roman" w:hAnsi="Times New Roman" w:cs="Times New Roman"/>
          <w:color w:val="000000"/>
          <w:sz w:val="28"/>
          <w:szCs w:val="28"/>
        </w:rPr>
        <w:t xml:space="preserve"> муниципальными служащими.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2.3. На муниципальных служащих распространяется действие законодательства Российской Федерации о труде с учетом особенностей, предусмотренных федеральным и областным  законодательством</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w:t>
      </w:r>
      <w:r w:rsidRPr="003946EA">
        <w:rPr>
          <w:rFonts w:ascii="Times New Roman" w:eastAsia="Times New Roman" w:hAnsi="Times New Roman" w:cs="Times New Roman"/>
          <w:b/>
          <w:bCs/>
          <w:color w:val="000000"/>
          <w:sz w:val="28"/>
          <w:szCs w:val="28"/>
        </w:rPr>
        <w:t>3.Должности муниципальной службы</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3.1. </w:t>
      </w:r>
      <w:r w:rsidRPr="003946EA">
        <w:rPr>
          <w:rFonts w:ascii="Times New Roman" w:eastAsia="Times New Roman" w:hAnsi="Times New Roman" w:cs="Times New Roman"/>
          <w:b/>
          <w:bCs/>
          <w:color w:val="000000"/>
          <w:sz w:val="28"/>
          <w:szCs w:val="28"/>
        </w:rPr>
        <w:t>Должность муниципальной службы</w:t>
      </w:r>
      <w:r w:rsidRPr="003946EA">
        <w:rPr>
          <w:rFonts w:ascii="Times New Roman" w:eastAsia="Times New Roman" w:hAnsi="Times New Roman" w:cs="Times New Roman"/>
          <w:color w:val="000000"/>
          <w:sz w:val="28"/>
          <w:szCs w:val="28"/>
        </w:rPr>
        <w:t xml:space="preserve"> - должность в органе местного самоуправления, которые образуются в соответствии с уставом </w:t>
      </w:r>
      <w:r w:rsidRPr="003946EA">
        <w:rPr>
          <w:rFonts w:ascii="Times New Roman" w:eastAsia="Times New Roman" w:hAnsi="Times New Roman" w:cs="Times New Roman"/>
          <w:color w:val="000000"/>
          <w:sz w:val="28"/>
          <w:szCs w:val="28"/>
        </w:rPr>
        <w:lastRenderedPageBreak/>
        <w:t>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3.2. Должности муниципальной службы устанавливаются муниципальными правовыми актами в соответствии с Реестром должностей муниципальн</w:t>
      </w:r>
      <w:r w:rsidR="00CE7286">
        <w:rPr>
          <w:rFonts w:ascii="Times New Roman" w:eastAsia="Times New Roman" w:hAnsi="Times New Roman" w:cs="Times New Roman"/>
          <w:color w:val="000000"/>
          <w:sz w:val="28"/>
          <w:szCs w:val="28"/>
        </w:rPr>
        <w:t>ой службы в Забайкальском крае</w:t>
      </w:r>
      <w:r w:rsidRPr="003946EA">
        <w:rPr>
          <w:rFonts w:ascii="Times New Roman" w:eastAsia="Times New Roman" w:hAnsi="Times New Roman" w:cs="Times New Roman"/>
          <w:color w:val="000000"/>
          <w:sz w:val="28"/>
          <w:szCs w:val="28"/>
        </w:rPr>
        <w:t>.</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3.3. Должности муниципальной службы в </w:t>
      </w:r>
      <w:r w:rsidR="00CE7286">
        <w:rPr>
          <w:rFonts w:ascii="Times New Roman" w:eastAsia="Times New Roman" w:hAnsi="Times New Roman" w:cs="Times New Roman"/>
          <w:color w:val="000000"/>
          <w:sz w:val="28"/>
          <w:szCs w:val="28"/>
        </w:rPr>
        <w:t>Забайкальском крае</w:t>
      </w:r>
      <w:r w:rsidRPr="003946EA">
        <w:rPr>
          <w:rFonts w:ascii="Times New Roman" w:eastAsia="Times New Roman" w:hAnsi="Times New Roman" w:cs="Times New Roman"/>
          <w:color w:val="000000"/>
          <w:sz w:val="28"/>
          <w:szCs w:val="28"/>
        </w:rPr>
        <w:t xml:space="preserve">, классифицированные по органам местного самоуправления, группам и типам муниципальных образований, включены в соответствующие разделы Реестра должностей муниципальной службы в </w:t>
      </w:r>
      <w:r w:rsidR="00CE7286">
        <w:rPr>
          <w:rFonts w:ascii="Times New Roman" w:eastAsia="Times New Roman" w:hAnsi="Times New Roman" w:cs="Times New Roman"/>
          <w:color w:val="000000"/>
          <w:sz w:val="28"/>
          <w:szCs w:val="28"/>
        </w:rPr>
        <w:t>Забайкальском крае</w:t>
      </w:r>
      <w:r w:rsidRPr="003946EA">
        <w:rPr>
          <w:rFonts w:ascii="Times New Roman" w:eastAsia="Times New Roman" w:hAnsi="Times New Roman" w:cs="Times New Roman"/>
          <w:color w:val="000000"/>
          <w:sz w:val="28"/>
          <w:szCs w:val="28"/>
        </w:rPr>
        <w:t>.</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 </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4. Квалификационные требования к муниципальным служащим, замещающим должности муниципальной службы</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4.1. Квалификационные требования для замещения должностей муниципальной службы включают в себя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4.2. Квалификационные требования для замещения должностей муниципальной службы устанавливаются в соответствии с группами должностей муниципальной службы.</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4.3. 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устанавливаются для замещения:</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1) высших должностей муниципальной службы - наличие высшего профессионального образования, не менее </w:t>
      </w:r>
      <w:r w:rsidR="00CE7286">
        <w:rPr>
          <w:rFonts w:ascii="Times New Roman" w:eastAsia="Times New Roman" w:hAnsi="Times New Roman" w:cs="Times New Roman"/>
          <w:color w:val="000000"/>
          <w:sz w:val="28"/>
          <w:szCs w:val="28"/>
        </w:rPr>
        <w:t>пяти</w:t>
      </w:r>
      <w:r w:rsidRPr="003946EA">
        <w:rPr>
          <w:rFonts w:ascii="Times New Roman" w:eastAsia="Times New Roman" w:hAnsi="Times New Roman" w:cs="Times New Roman"/>
          <w:color w:val="000000"/>
          <w:sz w:val="28"/>
          <w:szCs w:val="28"/>
        </w:rPr>
        <w:t xml:space="preserve"> лет стажа муниципальной службы (государственной службы) или не менее семи лет стажа работы по специальности;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2) главных должностей муниципальной службы - наличие высшего профессионального образования, не менее трех лет стажа работы по специальности;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3) ведущих должностей муниципальной службы - наличие высшего профессионального образования, не менее двух лет стажа муниципальной службы (государственной службы) или не менее четырех лет стажа работы по специальности;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4) для старших должностей муниципальной службы необходимо наличие высшего или среднего профессионального образования, требования к стажу не предъявляются;</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lastRenderedPageBreak/>
        <w:t> 5) для младших должностей муниципальной службы необходимо наличие среднего профессионального образования, требования к стажу не предъявляются.</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4.4. Стаж муниципальной службы, дающий право на замещение должностей муниципальной службы, определяется в соответствии с частью 16 настоящего Положения.</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4.5. Квалификационные требования к профессиональным знаниям и навыкам, необходимым для исполнения должностных обязанностей, устанавливаются муниципальным правовым актом соответствующего органа местного самоуправления с учетом его задач и функций и включаются в должностную инструкцию муниципального служащего.</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5. Поступление на муниципальную службу</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5.1. </w:t>
      </w:r>
      <w:proofErr w:type="gramStart"/>
      <w:r w:rsidRPr="003946EA">
        <w:rPr>
          <w:rFonts w:ascii="Times New Roman" w:eastAsia="Times New Roman" w:hAnsi="Times New Roman" w:cs="Times New Roman"/>
          <w:color w:val="000000"/>
          <w:sz w:val="28"/>
          <w:szCs w:val="28"/>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законодательством для замещения должностей муниципальной службы, при отсутствии обстоятельств, указанных в качестве ограничений, связанных с муниципальной службой.</w:t>
      </w:r>
      <w:proofErr w:type="gramEnd"/>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5. 2. </w:t>
      </w:r>
      <w:proofErr w:type="gramStart"/>
      <w:r w:rsidRPr="003946EA">
        <w:rPr>
          <w:rFonts w:ascii="Times New Roman" w:eastAsia="Times New Roman" w:hAnsi="Times New Roman" w:cs="Times New Roman"/>
          <w:color w:val="000000"/>
          <w:sz w:val="28"/>
          <w:szCs w:val="28"/>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5.3. При поступлении на муниципальную службу гражданин представляет:</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 заявление с просьбой о поступлении на муниципальную службу и замещении должности муниципальной службы;</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2) собственноручно заполненную и подписанную анкету по форме, установленной Правительством Российской Федерации;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3) паспорт;</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4) трудовую книжку, за исключением случаев, </w:t>
      </w:r>
      <w:r w:rsidR="00CE7286">
        <w:rPr>
          <w:rFonts w:ascii="Times New Roman" w:eastAsia="Times New Roman" w:hAnsi="Times New Roman" w:cs="Times New Roman"/>
          <w:color w:val="000000"/>
          <w:sz w:val="28"/>
          <w:szCs w:val="28"/>
        </w:rPr>
        <w:t xml:space="preserve">когда трудовой договор </w:t>
      </w:r>
      <w:r w:rsidRPr="003946EA">
        <w:rPr>
          <w:rFonts w:ascii="Times New Roman" w:eastAsia="Times New Roman" w:hAnsi="Times New Roman" w:cs="Times New Roman"/>
          <w:color w:val="000000"/>
          <w:sz w:val="28"/>
          <w:szCs w:val="28"/>
        </w:rPr>
        <w:t xml:space="preserve"> заключается впервые;</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5) документ об образовании;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lastRenderedPageBreak/>
        <w:t> 7) свидетельство о постановке физического лица на учет в налоговом органе по месту жительства на территории Российской Федерации;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8) документы воинского учета - для военнообязанных и лиц, подлежащих призыву на военную службу;</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9) заключение медицинского учреждения об отсутствии заболевания, препятствующего поступлению на муниципальную службу;</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10) сведения о доходах за год, предшествующий году поступления на муниципальную службу, об имуществе и обязательствах имущественного характера;</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3946EA" w:rsidRPr="003946EA" w:rsidRDefault="00B12FE5"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3946EA" w:rsidRPr="003946EA">
        <w:rPr>
          <w:rFonts w:ascii="Times New Roman" w:eastAsia="Times New Roman" w:hAnsi="Times New Roman" w:cs="Times New Roman"/>
          <w:color w:val="000000"/>
          <w:sz w:val="28"/>
          <w:szCs w:val="28"/>
        </w:rPr>
        <w:t>4. Сведения, представленные в соответствии с федеральным законодательством гражданином при поступлении на муниципальную службу, могут подвергаться проверке в установленном федеральными законами порядке.</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5.5. 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5.6. Поступление гражданина на муниципальную службу осуществляется </w:t>
      </w:r>
      <w:proofErr w:type="gramStart"/>
      <w:r w:rsidRPr="003946EA">
        <w:rPr>
          <w:rFonts w:ascii="Times New Roman" w:eastAsia="Times New Roman" w:hAnsi="Times New Roman" w:cs="Times New Roman"/>
          <w:color w:val="000000"/>
          <w:sz w:val="28"/>
          <w:szCs w:val="28"/>
        </w:rP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3946EA">
        <w:rPr>
          <w:rFonts w:ascii="Times New Roman" w:eastAsia="Times New Roman" w:hAnsi="Times New Roman" w:cs="Times New Roman"/>
          <w:color w:val="000000"/>
          <w:sz w:val="28"/>
          <w:szCs w:val="28"/>
        </w:rPr>
        <w:t xml:space="preserve"> с учетом особенностей, предусмотренных  федеральным законодательством.</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5.7. Гражданин, поступающий на должность главы местной администрации по результатам </w:t>
      </w:r>
      <w:r w:rsidR="00CE7286">
        <w:rPr>
          <w:rFonts w:ascii="Times New Roman" w:eastAsia="Times New Roman" w:hAnsi="Times New Roman" w:cs="Times New Roman"/>
          <w:color w:val="000000"/>
          <w:sz w:val="28"/>
          <w:szCs w:val="28"/>
        </w:rPr>
        <w:t>выборов</w:t>
      </w:r>
      <w:r w:rsidRPr="003946EA">
        <w:rPr>
          <w:rFonts w:ascii="Times New Roman" w:eastAsia="Times New Roman" w:hAnsi="Times New Roman" w:cs="Times New Roman"/>
          <w:color w:val="000000"/>
          <w:sz w:val="28"/>
          <w:szCs w:val="28"/>
        </w:rPr>
        <w:t xml:space="preserve"> на замещение указанной должности, заключает </w:t>
      </w:r>
      <w:r w:rsidR="00CE7286">
        <w:rPr>
          <w:rFonts w:ascii="Times New Roman" w:eastAsia="Times New Roman" w:hAnsi="Times New Roman" w:cs="Times New Roman"/>
          <w:color w:val="000000"/>
          <w:sz w:val="28"/>
          <w:szCs w:val="28"/>
        </w:rPr>
        <w:t>трудовой договор</w:t>
      </w:r>
      <w:r w:rsidRPr="003946EA">
        <w:rPr>
          <w:rFonts w:ascii="Times New Roman" w:eastAsia="Times New Roman" w:hAnsi="Times New Roman" w:cs="Times New Roman"/>
          <w:color w:val="000000"/>
          <w:sz w:val="28"/>
          <w:szCs w:val="28"/>
        </w:rPr>
        <w:t xml:space="preserve">. Порядок замещения должности главы местной администрации по </w:t>
      </w:r>
      <w:r w:rsidR="00CE7286">
        <w:rPr>
          <w:rFonts w:ascii="Times New Roman" w:eastAsia="Times New Roman" w:hAnsi="Times New Roman" w:cs="Times New Roman"/>
          <w:color w:val="000000"/>
          <w:sz w:val="28"/>
          <w:szCs w:val="28"/>
        </w:rPr>
        <w:t>трудовому договору</w:t>
      </w:r>
      <w:r w:rsidRPr="003946EA">
        <w:rPr>
          <w:rFonts w:ascii="Times New Roman" w:eastAsia="Times New Roman" w:hAnsi="Times New Roman" w:cs="Times New Roman"/>
          <w:color w:val="000000"/>
          <w:sz w:val="28"/>
          <w:szCs w:val="28"/>
        </w:rPr>
        <w:t xml:space="preserve"> и порядок заключения и расторжения </w:t>
      </w:r>
      <w:r w:rsidR="00CE7286">
        <w:rPr>
          <w:rFonts w:ascii="Times New Roman" w:eastAsia="Times New Roman" w:hAnsi="Times New Roman" w:cs="Times New Roman"/>
          <w:color w:val="000000"/>
          <w:sz w:val="28"/>
          <w:szCs w:val="28"/>
        </w:rPr>
        <w:t>трудового договора</w:t>
      </w:r>
      <w:r w:rsidRPr="003946EA">
        <w:rPr>
          <w:rFonts w:ascii="Times New Roman" w:eastAsia="Times New Roman" w:hAnsi="Times New Roman" w:cs="Times New Roman"/>
          <w:color w:val="000000"/>
          <w:sz w:val="28"/>
          <w:szCs w:val="28"/>
        </w:rPr>
        <w:t xml:space="preserve"> с лицом, </w:t>
      </w:r>
      <w:r w:rsidR="00CE7286">
        <w:rPr>
          <w:rFonts w:ascii="Times New Roman" w:eastAsia="Times New Roman" w:hAnsi="Times New Roman" w:cs="Times New Roman"/>
          <w:color w:val="000000"/>
          <w:sz w:val="28"/>
          <w:szCs w:val="28"/>
        </w:rPr>
        <w:t>выбранным на указанную должность,</w:t>
      </w:r>
      <w:r w:rsidRPr="003946EA">
        <w:rPr>
          <w:rFonts w:ascii="Times New Roman" w:eastAsia="Times New Roman" w:hAnsi="Times New Roman" w:cs="Times New Roman"/>
          <w:color w:val="000000"/>
          <w:sz w:val="28"/>
          <w:szCs w:val="28"/>
        </w:rPr>
        <w:t xml:space="preserve"> определяются Федеральным законом от 6 октября 2003 года N 131-ФЗ "Об общих принципах организации местного самоуправления в Российской Федерации". Типовая форма </w:t>
      </w:r>
      <w:r w:rsidR="00CE7286">
        <w:rPr>
          <w:rFonts w:ascii="Times New Roman" w:eastAsia="Times New Roman" w:hAnsi="Times New Roman" w:cs="Times New Roman"/>
          <w:color w:val="000000"/>
          <w:sz w:val="28"/>
          <w:szCs w:val="28"/>
        </w:rPr>
        <w:t>трудового договора</w:t>
      </w:r>
      <w:r w:rsidRPr="003946EA">
        <w:rPr>
          <w:rFonts w:ascii="Times New Roman" w:eastAsia="Times New Roman" w:hAnsi="Times New Roman" w:cs="Times New Roman"/>
          <w:color w:val="000000"/>
          <w:sz w:val="28"/>
          <w:szCs w:val="28"/>
        </w:rPr>
        <w:t xml:space="preserve"> с лицом, </w:t>
      </w:r>
      <w:r w:rsidR="00CE7286">
        <w:rPr>
          <w:rFonts w:ascii="Times New Roman" w:eastAsia="Times New Roman" w:hAnsi="Times New Roman" w:cs="Times New Roman"/>
          <w:color w:val="000000"/>
          <w:sz w:val="28"/>
          <w:szCs w:val="28"/>
        </w:rPr>
        <w:t>избранным</w:t>
      </w:r>
      <w:r w:rsidRPr="003946EA">
        <w:rPr>
          <w:rFonts w:ascii="Times New Roman" w:eastAsia="Times New Roman" w:hAnsi="Times New Roman" w:cs="Times New Roman"/>
          <w:color w:val="000000"/>
          <w:sz w:val="28"/>
          <w:szCs w:val="28"/>
        </w:rPr>
        <w:t xml:space="preserve"> на должно</w:t>
      </w:r>
      <w:r w:rsidR="00CE7286">
        <w:rPr>
          <w:rFonts w:ascii="Times New Roman" w:eastAsia="Times New Roman" w:hAnsi="Times New Roman" w:cs="Times New Roman"/>
          <w:color w:val="000000"/>
          <w:sz w:val="28"/>
          <w:szCs w:val="28"/>
        </w:rPr>
        <w:t>сть главы местной администрации.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5.8.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5.9.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lastRenderedPageBreak/>
        <w:t>6. Конкурс на замещение должности муниципальной службы</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6.1.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6.2.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w:t>
      </w:r>
      <w:proofErr w:type="gramStart"/>
      <w:r w:rsidRPr="003946EA">
        <w:rPr>
          <w:rFonts w:ascii="Times New Roman" w:eastAsia="Times New Roman" w:hAnsi="Times New Roman" w:cs="Times New Roman"/>
          <w:color w:val="000000"/>
          <w:sz w:val="28"/>
          <w:szCs w:val="28"/>
        </w:rPr>
        <w:t>позднее</w:t>
      </w:r>
      <w:proofErr w:type="gramEnd"/>
      <w:r w:rsidRPr="003946EA">
        <w:rPr>
          <w:rFonts w:ascii="Times New Roman" w:eastAsia="Times New Roman" w:hAnsi="Times New Roman" w:cs="Times New Roman"/>
          <w:color w:val="000000"/>
          <w:sz w:val="28"/>
          <w:szCs w:val="28"/>
        </w:rPr>
        <w:t xml:space="preserve">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6.3. </w:t>
      </w:r>
      <w:r w:rsidR="00B12FE5">
        <w:rPr>
          <w:rFonts w:ascii="Times New Roman" w:eastAsia="Times New Roman" w:hAnsi="Times New Roman" w:cs="Times New Roman"/>
          <w:color w:val="000000"/>
          <w:sz w:val="28"/>
          <w:szCs w:val="28"/>
        </w:rPr>
        <w:t>В случае принятия МПА, предусмотренные п. 6.2. настоящего положения, п</w:t>
      </w:r>
      <w:r w:rsidRPr="003946EA">
        <w:rPr>
          <w:rFonts w:ascii="Times New Roman" w:eastAsia="Times New Roman" w:hAnsi="Times New Roman" w:cs="Times New Roman"/>
          <w:color w:val="000000"/>
          <w:sz w:val="28"/>
          <w:szCs w:val="28"/>
        </w:rPr>
        <w:t>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7. Права муниципального служащего</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7.1. Муниципальный служащий имеет право </w:t>
      </w:r>
      <w:proofErr w:type="gramStart"/>
      <w:r w:rsidRPr="003946EA">
        <w:rPr>
          <w:rFonts w:ascii="Times New Roman" w:eastAsia="Times New Roman" w:hAnsi="Times New Roman" w:cs="Times New Roman"/>
          <w:color w:val="000000"/>
          <w:sz w:val="28"/>
          <w:szCs w:val="28"/>
        </w:rPr>
        <w:t>на</w:t>
      </w:r>
      <w:proofErr w:type="gramEnd"/>
      <w:r w:rsidRPr="003946EA">
        <w:rPr>
          <w:rFonts w:ascii="Times New Roman" w:eastAsia="Times New Roman" w:hAnsi="Times New Roman" w:cs="Times New Roman"/>
          <w:color w:val="000000"/>
          <w:sz w:val="28"/>
          <w:szCs w:val="28"/>
        </w:rPr>
        <w:t>:</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2) обеспечение организационно-технических условий, необходимых для исполнения должностных обязанностей;</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lastRenderedPageBreak/>
        <w:t> 6) участие по своей инициативе в конкурсе на замещение вакантной должности муниципальной службы;</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7) повышение квалификации в соответствии с муниципальным правовым актом за счет средств местного бюджета;</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8) защиту своих персональных данных;</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10) объединение, включая право создавать профессиональные союзы, для защиты своих прав, социально-экономических и профессиональных интересов;</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12) пенсионное обеспечение в соответствии с законодательством Российской Федерации.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7.2. Муниципальный служащий, за исключением муниципального служащего, замещающего должность главы местной администрации по </w:t>
      </w:r>
      <w:r w:rsidR="0069615B">
        <w:rPr>
          <w:rFonts w:ascii="Times New Roman" w:eastAsia="Times New Roman" w:hAnsi="Times New Roman" w:cs="Times New Roman"/>
          <w:color w:val="000000"/>
          <w:sz w:val="28"/>
          <w:szCs w:val="28"/>
        </w:rPr>
        <w:t>трудовому договору</w:t>
      </w:r>
      <w:r w:rsidRPr="003946EA">
        <w:rPr>
          <w:rFonts w:ascii="Times New Roman" w:eastAsia="Times New Roman" w:hAnsi="Times New Roman" w:cs="Times New Roman"/>
          <w:color w:val="000000"/>
          <w:sz w:val="28"/>
          <w:szCs w:val="28"/>
        </w:rPr>
        <w:t xml:space="preserve">,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законодательством. </w:t>
      </w:r>
      <w:proofErr w:type="gramStart"/>
      <w:r w:rsidRPr="003946EA">
        <w:rPr>
          <w:rFonts w:ascii="Times New Roman" w:eastAsia="Times New Roman" w:hAnsi="Times New Roman" w:cs="Times New Roman"/>
          <w:color w:val="000000"/>
          <w:sz w:val="28"/>
          <w:szCs w:val="28"/>
        </w:rPr>
        <w:t>Под конфликтом интересов понимается ситуация,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субъекта Российской Федерации, муниципального образования, способное привести к причинению вреда этим законным интересам граждан, организаций, общества, Российской Федерации</w:t>
      </w:r>
      <w:proofErr w:type="gramEnd"/>
      <w:r w:rsidRPr="003946EA">
        <w:rPr>
          <w:rFonts w:ascii="Times New Roman" w:eastAsia="Times New Roman" w:hAnsi="Times New Roman" w:cs="Times New Roman"/>
          <w:color w:val="000000"/>
          <w:sz w:val="28"/>
          <w:szCs w:val="28"/>
        </w:rPr>
        <w:t xml:space="preserve">, субъекта Российской Федерации, муниципального образования. </w:t>
      </w:r>
      <w:proofErr w:type="gramStart"/>
      <w:r w:rsidRPr="003946EA">
        <w:rPr>
          <w:rFonts w:ascii="Times New Roman" w:eastAsia="Times New Roman" w:hAnsi="Times New Roman" w:cs="Times New Roman"/>
          <w:color w:val="000000"/>
          <w:sz w:val="28"/>
          <w:szCs w:val="28"/>
        </w:rPr>
        <w:t>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указанных федеральным законодательством, а также для граждан или организаций, с которыми муниципальный служащий связан финансовыми или иными обязательствами.</w:t>
      </w:r>
      <w:proofErr w:type="gramEnd"/>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8. Основные обязанности муниципального служащего</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lastRenderedPageBreak/>
        <w:t>8.1. Муниципальный служащий обязан:</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Астраханской области, устав муниципального образования и иные муниципальные правовые акты и обеспечивать их исполнение;</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2) исполнять должностные обязанности в соответствии с должностной инструкцией;</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3) соблюдать при исполнении должностных обязанностей права и законные интересы граждан и организаций;</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5) поддерживать уровень квалификации, необходимый для надлежащего исполнения должностных обязанностей;</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7) беречь государственное и муниципальное имущество, в том числе предоставленное ему для исполнения должностных обязанностей;</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w:t>
      </w:r>
      <w:proofErr w:type="gramStart"/>
      <w:r w:rsidRPr="003946EA">
        <w:rPr>
          <w:rFonts w:ascii="Times New Roman" w:eastAsia="Times New Roman" w:hAnsi="Times New Roman" w:cs="Times New Roman"/>
          <w:color w:val="000000"/>
          <w:sz w:val="28"/>
          <w:szCs w:val="28"/>
        </w:rPr>
        <w:t>8) представлять в установленном порядке предусмотренные законодательством Российской Федерации сведения о себе и членах своей семьи, а также сведения о полученных им доходах и принадлежащем ему на праве собственности имуществе, являющихся объектами налогообложения, об обязательствах имущественного характера (далее - сведения о доходах, об имуществе и обязательствах имущественного характера);</w:t>
      </w:r>
      <w:proofErr w:type="gramEnd"/>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11) сообщать представителю нанимателя (работодателю)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lastRenderedPageBreak/>
        <w:t xml:space="preserve"> 8.2. Муниципальный служащий не вправе исполнять данное ему неправомерное поручение. </w:t>
      </w:r>
      <w:proofErr w:type="gramStart"/>
      <w:r w:rsidRPr="003946EA">
        <w:rPr>
          <w:rFonts w:ascii="Times New Roman" w:eastAsia="Times New Roman" w:hAnsi="Times New Roman" w:cs="Times New Roman"/>
          <w:color w:val="000000"/>
          <w:sz w:val="28"/>
          <w:szCs w:val="28"/>
        </w:rPr>
        <w:t xml:space="preserve">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w:t>
      </w:r>
      <w:r w:rsidR="0069615B">
        <w:rPr>
          <w:rFonts w:ascii="Times New Roman" w:eastAsia="Times New Roman" w:hAnsi="Times New Roman" w:cs="Times New Roman"/>
          <w:color w:val="000000"/>
          <w:sz w:val="28"/>
          <w:szCs w:val="28"/>
        </w:rPr>
        <w:t>Забайкальского края</w:t>
      </w:r>
      <w:r w:rsidRPr="003946EA">
        <w:rPr>
          <w:rFonts w:ascii="Times New Roman" w:eastAsia="Times New Roman" w:hAnsi="Times New Roman" w:cs="Times New Roman"/>
          <w:color w:val="000000"/>
          <w:sz w:val="28"/>
          <w:szCs w:val="28"/>
        </w:rPr>
        <w:t>, муниципальных правовых актов, которые могут быть нарушены при исполнении данного поручения.</w:t>
      </w:r>
      <w:proofErr w:type="gramEnd"/>
      <w:r w:rsidRPr="003946EA">
        <w:rPr>
          <w:rFonts w:ascii="Times New Roman" w:eastAsia="Times New Roman" w:hAnsi="Times New Roman" w:cs="Times New Roman"/>
          <w:color w:val="000000"/>
          <w:sz w:val="28"/>
          <w:szCs w:val="28"/>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9. Аттестация муниципальных служащих</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9.1. Аттестация муниципального служащего проводится в целях определения его соответствия замещаемой </w:t>
      </w:r>
      <w:r w:rsidR="00B12FE5">
        <w:rPr>
          <w:rFonts w:ascii="Times New Roman" w:eastAsia="Times New Roman" w:hAnsi="Times New Roman" w:cs="Times New Roman"/>
          <w:color w:val="000000"/>
          <w:sz w:val="28"/>
          <w:szCs w:val="28"/>
        </w:rPr>
        <w:t xml:space="preserve">должности муниципальной службы, в </w:t>
      </w:r>
      <w:proofErr w:type="gramStart"/>
      <w:r w:rsidR="00B12FE5">
        <w:rPr>
          <w:rFonts w:ascii="Times New Roman" w:eastAsia="Times New Roman" w:hAnsi="Times New Roman" w:cs="Times New Roman"/>
          <w:color w:val="000000"/>
          <w:sz w:val="28"/>
          <w:szCs w:val="28"/>
        </w:rPr>
        <w:t>порядке</w:t>
      </w:r>
      <w:proofErr w:type="gramEnd"/>
      <w:r w:rsidR="00B12FE5">
        <w:rPr>
          <w:rFonts w:ascii="Times New Roman" w:eastAsia="Times New Roman" w:hAnsi="Times New Roman" w:cs="Times New Roman"/>
          <w:color w:val="000000"/>
          <w:sz w:val="28"/>
          <w:szCs w:val="28"/>
        </w:rPr>
        <w:t xml:space="preserve"> предусмотренном действующим законодательством о муниципальной службе и положением администрации о проведении аттестации.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 </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10. Основания для расторжения трудового договора с муниципальным служащим</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10.1.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w:t>
      </w:r>
      <w:proofErr w:type="gramStart"/>
      <w:r w:rsidRPr="003946EA">
        <w:rPr>
          <w:rFonts w:ascii="Times New Roman" w:eastAsia="Times New Roman" w:hAnsi="Times New Roman" w:cs="Times New Roman"/>
          <w:color w:val="000000"/>
          <w:sz w:val="28"/>
          <w:szCs w:val="28"/>
        </w:rPr>
        <w:t>быть</w:t>
      </w:r>
      <w:proofErr w:type="gramEnd"/>
      <w:r w:rsidRPr="003946EA">
        <w:rPr>
          <w:rFonts w:ascii="Times New Roman" w:eastAsia="Times New Roman" w:hAnsi="Times New Roman" w:cs="Times New Roman"/>
          <w:color w:val="000000"/>
          <w:sz w:val="28"/>
          <w:szCs w:val="28"/>
        </w:rPr>
        <w:t xml:space="preserve"> также расторгнут по инициативе представителя нанимателя (работодателя) в случае:</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 достижения предельного возраста, установленного для замещения должности муниципальной службы;</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w:t>
      </w:r>
      <w:proofErr w:type="gramStart"/>
      <w:r w:rsidRPr="003946EA">
        <w:rPr>
          <w:rFonts w:ascii="Times New Roman" w:eastAsia="Times New Roman" w:hAnsi="Times New Roman" w:cs="Times New Roman"/>
          <w:color w:val="000000"/>
          <w:sz w:val="28"/>
          <w:szCs w:val="28"/>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3946EA">
        <w:rPr>
          <w:rFonts w:ascii="Times New Roman" w:eastAsia="Times New Roman" w:hAnsi="Times New Roman" w:cs="Times New Roman"/>
          <w:color w:val="000000"/>
          <w:sz w:val="28"/>
          <w:szCs w:val="28"/>
        </w:rPr>
        <w:t xml:space="preserve"> </w:t>
      </w:r>
      <w:proofErr w:type="gramStart"/>
      <w:r w:rsidRPr="003946EA">
        <w:rPr>
          <w:rFonts w:ascii="Times New Roman" w:eastAsia="Times New Roman" w:hAnsi="Times New Roman" w:cs="Times New Roman"/>
          <w:color w:val="000000"/>
          <w:sz w:val="28"/>
          <w:szCs w:val="28"/>
        </w:rPr>
        <w:t>соответствии</w:t>
      </w:r>
      <w:proofErr w:type="gramEnd"/>
      <w:r w:rsidRPr="003946EA">
        <w:rPr>
          <w:rFonts w:ascii="Times New Roman" w:eastAsia="Times New Roman" w:hAnsi="Times New Roman" w:cs="Times New Roman"/>
          <w:color w:val="000000"/>
          <w:sz w:val="28"/>
          <w:szCs w:val="28"/>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lastRenderedPageBreak/>
        <w:t> 3) несоблюдения ограничений и запретов, связанных с муниципальной службой</w:t>
      </w:r>
      <w:proofErr w:type="gramStart"/>
      <w:r w:rsidRPr="003946EA">
        <w:rPr>
          <w:rFonts w:ascii="Times New Roman" w:eastAsia="Times New Roman" w:hAnsi="Times New Roman" w:cs="Times New Roman"/>
          <w:color w:val="000000"/>
          <w:sz w:val="28"/>
          <w:szCs w:val="28"/>
        </w:rPr>
        <w:t>..</w:t>
      </w:r>
      <w:proofErr w:type="gramEnd"/>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10.2.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11. Рабочее (служебное) время</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Рабочее (служебное) время муниципальных служащих регулируется в соответствии с трудовым законодательством.</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 12. Отпуск муниципального служащего</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12.1.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12.2.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12.3. Ежегодный основной оплачиваемый отпуск предоставляется муниципальному служащему продолжительностью не менее 30 календарных дней.</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12.4. Ежегодные дополнительные оплачиваемые отпуска предоставляются муниципальному служащему за выслугу лет (продолжительностью не более </w:t>
      </w:r>
      <w:r w:rsidR="00B12FE5">
        <w:rPr>
          <w:rFonts w:ascii="Times New Roman" w:eastAsia="Times New Roman" w:hAnsi="Times New Roman" w:cs="Times New Roman"/>
          <w:color w:val="000000"/>
          <w:sz w:val="28"/>
          <w:szCs w:val="28"/>
        </w:rPr>
        <w:t>10</w:t>
      </w:r>
      <w:r w:rsidRPr="003946EA">
        <w:rPr>
          <w:rFonts w:ascii="Times New Roman" w:eastAsia="Times New Roman" w:hAnsi="Times New Roman" w:cs="Times New Roman"/>
          <w:color w:val="000000"/>
          <w:sz w:val="28"/>
          <w:szCs w:val="28"/>
        </w:rPr>
        <w:t xml:space="preserve"> календарных дней), а также в случаях, предусмотренных федеральными </w:t>
      </w:r>
      <w:r w:rsidR="0069615B">
        <w:rPr>
          <w:rFonts w:ascii="Times New Roman" w:eastAsia="Times New Roman" w:hAnsi="Times New Roman" w:cs="Times New Roman"/>
          <w:color w:val="000000"/>
          <w:sz w:val="28"/>
          <w:szCs w:val="28"/>
        </w:rPr>
        <w:t>законами и законами Забайкальского края</w:t>
      </w:r>
      <w:r w:rsidRPr="003946EA">
        <w:rPr>
          <w:rFonts w:ascii="Times New Roman" w:eastAsia="Times New Roman" w:hAnsi="Times New Roman" w:cs="Times New Roman"/>
          <w:color w:val="000000"/>
          <w:sz w:val="28"/>
          <w:szCs w:val="28"/>
        </w:rPr>
        <w:t>.</w:t>
      </w:r>
    </w:p>
    <w:p w:rsidR="003946EA" w:rsidRPr="003946EA" w:rsidRDefault="003946EA" w:rsidP="003946EA">
      <w:pPr>
        <w:shd w:val="clear" w:color="auto" w:fill="FFFFFF"/>
        <w:spacing w:before="150" w:after="24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12.5.Продолжительность ежегодного дополнительного оплачиваемого отпуска за выслугу лет исчисляется из расчета один календарный день за каждый год муниципальной службы.</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12.6. Порядок и условия предоставления муниципальному служащему ежегодного дополнительного оплачиваемого отпуска за выслугу лет определяются закон</w:t>
      </w:r>
      <w:r w:rsidR="0069615B">
        <w:rPr>
          <w:rFonts w:ascii="Times New Roman" w:eastAsia="Times New Roman" w:hAnsi="Times New Roman" w:cs="Times New Roman"/>
          <w:color w:val="000000"/>
          <w:sz w:val="28"/>
          <w:szCs w:val="28"/>
        </w:rPr>
        <w:t>ом законами Забайкальского края</w:t>
      </w:r>
      <w:r w:rsidRPr="003946EA">
        <w:rPr>
          <w:rFonts w:ascii="Times New Roman" w:eastAsia="Times New Roman" w:hAnsi="Times New Roman" w:cs="Times New Roman"/>
          <w:color w:val="000000"/>
          <w:sz w:val="28"/>
          <w:szCs w:val="28"/>
        </w:rPr>
        <w:t>.</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12.7.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lastRenderedPageBreak/>
        <w:t> 12.8. Муниципальному служащему предоставляется отпуск без сохранения денежного содержания в случаях, предусмотренных федеральными законами.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13. Оплата труда муниципального служащего</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13.1.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w:t>
      </w:r>
      <w:r w:rsidR="0069615B">
        <w:rPr>
          <w:rFonts w:ascii="Times New Roman" w:eastAsia="Times New Roman" w:hAnsi="Times New Roman" w:cs="Times New Roman"/>
          <w:color w:val="000000"/>
          <w:sz w:val="28"/>
          <w:szCs w:val="28"/>
        </w:rPr>
        <w:t>мых законом Забайкальского края</w:t>
      </w:r>
      <w:r w:rsidRPr="003946EA">
        <w:rPr>
          <w:rFonts w:ascii="Times New Roman" w:eastAsia="Times New Roman" w:hAnsi="Times New Roman" w:cs="Times New Roman"/>
          <w:color w:val="000000"/>
          <w:sz w:val="28"/>
          <w:szCs w:val="28"/>
        </w:rPr>
        <w:t>.</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13.2.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Советом муниципального образования в соответствии с законодательством Российской Федерации и законо</w:t>
      </w:r>
      <w:r w:rsidR="0069615B">
        <w:rPr>
          <w:rFonts w:ascii="Times New Roman" w:eastAsia="Times New Roman" w:hAnsi="Times New Roman" w:cs="Times New Roman"/>
          <w:color w:val="000000"/>
          <w:sz w:val="28"/>
          <w:szCs w:val="28"/>
        </w:rPr>
        <w:t>дательством Забайкальского края</w:t>
      </w:r>
      <w:r w:rsidRPr="003946EA">
        <w:rPr>
          <w:rFonts w:ascii="Times New Roman" w:eastAsia="Times New Roman" w:hAnsi="Times New Roman" w:cs="Times New Roman"/>
          <w:color w:val="000000"/>
          <w:sz w:val="28"/>
          <w:szCs w:val="28"/>
        </w:rPr>
        <w:t>.</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 </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 14. Гарантии, предоставляемые муниципальному служащему</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14.1. Муниципальному служащему гарантируются:</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 условия работы, обеспечивающие исполнение им должностных обязанностей в соответствии с должностной инструкцией;</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2) право на своевременное и в полном объеме получение денежного содержания;</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4) медицинское обслуживание муниципального служащего и членов его семьи, в том числе после выхода муниципального служащего на пенсию;</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w:t>
      </w:r>
      <w:r w:rsidRPr="003946EA">
        <w:rPr>
          <w:rFonts w:ascii="Times New Roman" w:eastAsia="Times New Roman" w:hAnsi="Times New Roman" w:cs="Times New Roman"/>
          <w:color w:val="000000"/>
          <w:sz w:val="28"/>
          <w:szCs w:val="28"/>
        </w:rPr>
        <w:lastRenderedPageBreak/>
        <w:t>прекращения, но наступивших в связи с исполнением им должностных обязанностей;</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14.2.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 </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15. Пенсионное обеспечение муниципального служащего и членов его семьи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15.1.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w:t>
      </w:r>
      <w:r w:rsidR="0069615B">
        <w:rPr>
          <w:rFonts w:ascii="Times New Roman" w:eastAsia="Times New Roman" w:hAnsi="Times New Roman" w:cs="Times New Roman"/>
          <w:color w:val="000000"/>
          <w:sz w:val="28"/>
          <w:szCs w:val="28"/>
        </w:rPr>
        <w:t xml:space="preserve"> и законами Забайкальского края</w:t>
      </w:r>
      <w:r w:rsidRPr="003946EA">
        <w:rPr>
          <w:rFonts w:ascii="Times New Roman" w:eastAsia="Times New Roman" w:hAnsi="Times New Roman" w:cs="Times New Roman"/>
          <w:color w:val="000000"/>
          <w:sz w:val="28"/>
          <w:szCs w:val="28"/>
        </w:rPr>
        <w:t>.</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15.2. Определение размера государственной пенсии муниципального служащего осуществляется в соответствии с установленным Законом </w:t>
      </w:r>
      <w:r w:rsidR="0069615B">
        <w:rPr>
          <w:rFonts w:ascii="Times New Roman" w:eastAsia="Times New Roman" w:hAnsi="Times New Roman" w:cs="Times New Roman"/>
          <w:color w:val="000000"/>
          <w:sz w:val="28"/>
          <w:szCs w:val="28"/>
        </w:rPr>
        <w:t>Забайкальского края</w:t>
      </w:r>
      <w:r w:rsidRPr="003946EA">
        <w:rPr>
          <w:rFonts w:ascii="Times New Roman" w:eastAsia="Times New Roman" w:hAnsi="Times New Roman" w:cs="Times New Roman"/>
          <w:color w:val="000000"/>
          <w:sz w:val="28"/>
          <w:szCs w:val="28"/>
        </w:rPr>
        <w:t xml:space="preserve"> соотношением должностей муниципальной службы и должностей государственной гражданской службы </w:t>
      </w:r>
      <w:r w:rsidR="0069615B">
        <w:rPr>
          <w:rFonts w:ascii="Times New Roman" w:eastAsia="Times New Roman" w:hAnsi="Times New Roman" w:cs="Times New Roman"/>
          <w:color w:val="000000"/>
          <w:sz w:val="28"/>
          <w:szCs w:val="28"/>
        </w:rPr>
        <w:t>Забайкальского края</w:t>
      </w:r>
      <w:r w:rsidRPr="003946EA">
        <w:rPr>
          <w:rFonts w:ascii="Times New Roman" w:eastAsia="Times New Roman" w:hAnsi="Times New Roman" w:cs="Times New Roman"/>
          <w:color w:val="000000"/>
          <w:sz w:val="28"/>
          <w:szCs w:val="28"/>
        </w:rPr>
        <w:t xml:space="preserve">.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w:t>
      </w:r>
      <w:r w:rsidR="0069615B">
        <w:rPr>
          <w:rFonts w:ascii="Times New Roman" w:eastAsia="Times New Roman" w:hAnsi="Times New Roman" w:cs="Times New Roman"/>
          <w:color w:val="000000"/>
          <w:sz w:val="28"/>
          <w:szCs w:val="28"/>
        </w:rPr>
        <w:t>Забайкальского края</w:t>
      </w:r>
      <w:r w:rsidRPr="003946EA">
        <w:rPr>
          <w:rFonts w:ascii="Times New Roman" w:eastAsia="Times New Roman" w:hAnsi="Times New Roman" w:cs="Times New Roman"/>
          <w:color w:val="000000"/>
          <w:sz w:val="28"/>
          <w:szCs w:val="28"/>
        </w:rPr>
        <w:t xml:space="preserve"> по соответствующей должности государственной гражданск</w:t>
      </w:r>
      <w:r w:rsidR="0069615B">
        <w:rPr>
          <w:rFonts w:ascii="Times New Roman" w:eastAsia="Times New Roman" w:hAnsi="Times New Roman" w:cs="Times New Roman"/>
          <w:color w:val="000000"/>
          <w:sz w:val="28"/>
          <w:szCs w:val="28"/>
        </w:rPr>
        <w:t>ой службы Забайкальского края</w:t>
      </w:r>
      <w:r w:rsidRPr="003946EA">
        <w:rPr>
          <w:rFonts w:ascii="Times New Roman" w:eastAsia="Times New Roman" w:hAnsi="Times New Roman" w:cs="Times New Roman"/>
          <w:color w:val="000000"/>
          <w:sz w:val="28"/>
          <w:szCs w:val="28"/>
        </w:rPr>
        <w:t>.</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15. 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 16. Стаж муниципальной службы</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16.1. В стаж (общую продолжительность) муниципальной службы включаются периоды работы </w:t>
      </w:r>
      <w:proofErr w:type="gramStart"/>
      <w:r w:rsidRPr="003946EA">
        <w:rPr>
          <w:rFonts w:ascii="Times New Roman" w:eastAsia="Times New Roman" w:hAnsi="Times New Roman" w:cs="Times New Roman"/>
          <w:color w:val="000000"/>
          <w:sz w:val="28"/>
          <w:szCs w:val="28"/>
        </w:rPr>
        <w:t>на</w:t>
      </w:r>
      <w:proofErr w:type="gramEnd"/>
      <w:r w:rsidRPr="003946EA">
        <w:rPr>
          <w:rFonts w:ascii="Times New Roman" w:eastAsia="Times New Roman" w:hAnsi="Times New Roman" w:cs="Times New Roman"/>
          <w:color w:val="000000"/>
          <w:sz w:val="28"/>
          <w:szCs w:val="28"/>
        </w:rPr>
        <w:t>:</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1) </w:t>
      </w:r>
      <w:proofErr w:type="gramStart"/>
      <w:r w:rsidRPr="003946EA">
        <w:rPr>
          <w:rFonts w:ascii="Times New Roman" w:eastAsia="Times New Roman" w:hAnsi="Times New Roman" w:cs="Times New Roman"/>
          <w:color w:val="000000"/>
          <w:sz w:val="28"/>
          <w:szCs w:val="28"/>
        </w:rPr>
        <w:t>должностях</w:t>
      </w:r>
      <w:proofErr w:type="gramEnd"/>
      <w:r w:rsidRPr="003946EA">
        <w:rPr>
          <w:rFonts w:ascii="Times New Roman" w:eastAsia="Times New Roman" w:hAnsi="Times New Roman" w:cs="Times New Roman"/>
          <w:color w:val="000000"/>
          <w:sz w:val="28"/>
          <w:szCs w:val="28"/>
        </w:rPr>
        <w:t xml:space="preserve"> муниципальной службы (муниципальных должностях муниципальной службы);</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2) муниципальных </w:t>
      </w:r>
      <w:proofErr w:type="gramStart"/>
      <w:r w:rsidRPr="003946EA">
        <w:rPr>
          <w:rFonts w:ascii="Times New Roman" w:eastAsia="Times New Roman" w:hAnsi="Times New Roman" w:cs="Times New Roman"/>
          <w:color w:val="000000"/>
          <w:sz w:val="28"/>
          <w:szCs w:val="28"/>
        </w:rPr>
        <w:t>должностях</w:t>
      </w:r>
      <w:proofErr w:type="gramEnd"/>
      <w:r w:rsidRPr="003946EA">
        <w:rPr>
          <w:rFonts w:ascii="Times New Roman" w:eastAsia="Times New Roman" w:hAnsi="Times New Roman" w:cs="Times New Roman"/>
          <w:color w:val="000000"/>
          <w:sz w:val="28"/>
          <w:szCs w:val="28"/>
        </w:rPr>
        <w:t>;</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lastRenderedPageBreak/>
        <w:t xml:space="preserve"> 3) государственных </w:t>
      </w:r>
      <w:proofErr w:type="gramStart"/>
      <w:r w:rsidRPr="003946EA">
        <w:rPr>
          <w:rFonts w:ascii="Times New Roman" w:eastAsia="Times New Roman" w:hAnsi="Times New Roman" w:cs="Times New Roman"/>
          <w:color w:val="000000"/>
          <w:sz w:val="28"/>
          <w:szCs w:val="28"/>
        </w:rPr>
        <w:t>должностях</w:t>
      </w:r>
      <w:proofErr w:type="gramEnd"/>
      <w:r w:rsidRPr="003946EA">
        <w:rPr>
          <w:rFonts w:ascii="Times New Roman" w:eastAsia="Times New Roman" w:hAnsi="Times New Roman" w:cs="Times New Roman"/>
          <w:color w:val="000000"/>
          <w:sz w:val="28"/>
          <w:szCs w:val="28"/>
        </w:rPr>
        <w:t xml:space="preserve"> Российской Федерации и государственных должностях субъектов Российской Федерации;</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4) </w:t>
      </w:r>
      <w:proofErr w:type="gramStart"/>
      <w:r w:rsidRPr="003946EA">
        <w:rPr>
          <w:rFonts w:ascii="Times New Roman" w:eastAsia="Times New Roman" w:hAnsi="Times New Roman" w:cs="Times New Roman"/>
          <w:color w:val="000000"/>
          <w:sz w:val="28"/>
          <w:szCs w:val="28"/>
        </w:rPr>
        <w:t>должностях</w:t>
      </w:r>
      <w:proofErr w:type="gramEnd"/>
      <w:r w:rsidRPr="003946EA">
        <w:rPr>
          <w:rFonts w:ascii="Times New Roman" w:eastAsia="Times New Roman" w:hAnsi="Times New Roman" w:cs="Times New Roman"/>
          <w:color w:val="000000"/>
          <w:sz w:val="28"/>
          <w:szCs w:val="28"/>
        </w:rPr>
        <w:t xml:space="preserve"> государственной гражданской службы, воинских должностях и должностях правоохранительной службы (государственных должностях государственной службы);</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5) иных должностях в соответствии с законом </w:t>
      </w:r>
      <w:r w:rsidR="0069615B">
        <w:rPr>
          <w:rFonts w:ascii="Times New Roman" w:eastAsia="Times New Roman" w:hAnsi="Times New Roman" w:cs="Times New Roman"/>
          <w:color w:val="000000"/>
          <w:sz w:val="28"/>
          <w:szCs w:val="28"/>
        </w:rPr>
        <w:t>Забайкальского края</w:t>
      </w:r>
      <w:r w:rsidRPr="003946EA">
        <w:rPr>
          <w:rFonts w:ascii="Times New Roman" w:eastAsia="Times New Roman" w:hAnsi="Times New Roman" w:cs="Times New Roman"/>
          <w:color w:val="000000"/>
          <w:sz w:val="28"/>
          <w:szCs w:val="28"/>
        </w:rPr>
        <w:t>.</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16.2.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 Время работы на должностях муниципальной службы засчитывается в стаж государственной гражданской службы, исчисляемый для установления ежемесячной надбавки к должностному окладу за выслугу лет,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17. Поощрение муниципального служащего</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xml:space="preserve"> Виды поощрения муниципального служащего и порядок его применения устанавливаются муниципальными правовыми актами в соответствии с федеральными законами и законами </w:t>
      </w:r>
      <w:r w:rsidR="001502FC">
        <w:rPr>
          <w:rFonts w:ascii="Times New Roman" w:eastAsia="Times New Roman" w:hAnsi="Times New Roman" w:cs="Times New Roman"/>
          <w:color w:val="000000"/>
          <w:sz w:val="28"/>
          <w:szCs w:val="28"/>
        </w:rPr>
        <w:t>Забайкальского края</w:t>
      </w:r>
      <w:r w:rsidRPr="003946EA">
        <w:rPr>
          <w:rFonts w:ascii="Times New Roman" w:eastAsia="Times New Roman" w:hAnsi="Times New Roman" w:cs="Times New Roman"/>
          <w:color w:val="000000"/>
          <w:sz w:val="28"/>
          <w:szCs w:val="28"/>
        </w:rPr>
        <w:t>.</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b/>
          <w:bCs/>
          <w:color w:val="000000"/>
          <w:sz w:val="28"/>
          <w:szCs w:val="28"/>
        </w:rPr>
        <w:t>18. Дисциплинарная ответственность муниципального служащего</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18.1.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 замечание;</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2) выговор;</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3) увольнение с муниципальной службы по соответствующим основаниям.</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18.2.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 18.3. Порядок применения и снятия дисциплинарных взысканий определяется трудовым законодательством.</w:t>
      </w:r>
    </w:p>
    <w:p w:rsidR="003946EA" w:rsidRPr="00B12FE5" w:rsidRDefault="003946EA" w:rsidP="003946EA">
      <w:pPr>
        <w:shd w:val="clear" w:color="auto" w:fill="FFFFFF"/>
        <w:spacing w:before="150" w:after="150" w:line="240" w:lineRule="auto"/>
        <w:ind w:firstLine="180"/>
        <w:jc w:val="both"/>
        <w:rPr>
          <w:rFonts w:ascii="Times New Roman" w:eastAsia="Times New Roman" w:hAnsi="Times New Roman" w:cs="Times New Roman"/>
          <w:b/>
          <w:color w:val="000000"/>
          <w:sz w:val="28"/>
          <w:szCs w:val="28"/>
        </w:rPr>
      </w:pPr>
      <w:r w:rsidRPr="00B12FE5">
        <w:rPr>
          <w:rFonts w:ascii="Times New Roman" w:eastAsia="Times New Roman" w:hAnsi="Times New Roman" w:cs="Times New Roman"/>
          <w:b/>
          <w:color w:val="000000"/>
          <w:sz w:val="28"/>
          <w:szCs w:val="28"/>
        </w:rPr>
        <w:lastRenderedPageBreak/>
        <w:t> </w:t>
      </w:r>
    </w:p>
    <w:p w:rsidR="003946EA" w:rsidRPr="00B12FE5" w:rsidRDefault="003946EA" w:rsidP="003946EA">
      <w:pPr>
        <w:shd w:val="clear" w:color="auto" w:fill="FFFFFF"/>
        <w:spacing w:before="150" w:after="150" w:line="240" w:lineRule="auto"/>
        <w:ind w:firstLine="180"/>
        <w:jc w:val="both"/>
        <w:rPr>
          <w:rFonts w:ascii="Times New Roman" w:eastAsia="Times New Roman" w:hAnsi="Times New Roman" w:cs="Times New Roman"/>
          <w:b/>
          <w:color w:val="000000"/>
          <w:sz w:val="28"/>
          <w:szCs w:val="28"/>
        </w:rPr>
      </w:pPr>
      <w:r w:rsidRPr="00B12FE5">
        <w:rPr>
          <w:rFonts w:ascii="Times New Roman" w:eastAsia="Times New Roman" w:hAnsi="Times New Roman" w:cs="Times New Roman"/>
          <w:b/>
          <w:color w:val="000000"/>
          <w:sz w:val="28"/>
          <w:szCs w:val="28"/>
        </w:rPr>
        <w:t>19. Личное дело муниципального служащего</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19.1. Прохождение муниципальной службы отражается в личном деле муниципального служащего. Личное дело муниципального служащего ведется кадровой службой муниципального образования и при переводе или увольнении муниципального служащего передается по новому месту работы. Ведение нескольких личных дел для одного муниципального служащего не допускается.</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19.2. Порядок ведения личных дел муниципальных служащих осуществляется в соответствии с федеральными законами и иными нормативными правовыми актами Российской Федерации, законами и иными нормативными правовыми актами области, нормативными правовыми актами органов местного самоуправления.</w:t>
      </w:r>
    </w:p>
    <w:p w:rsidR="003946EA" w:rsidRPr="003946EA" w:rsidRDefault="003946EA" w:rsidP="003946EA">
      <w:pPr>
        <w:shd w:val="clear" w:color="auto" w:fill="FFFFFF"/>
        <w:spacing w:before="150" w:after="150" w:line="240" w:lineRule="auto"/>
        <w:ind w:firstLine="180"/>
        <w:jc w:val="both"/>
        <w:rPr>
          <w:rFonts w:ascii="Times New Roman" w:eastAsia="Times New Roman" w:hAnsi="Times New Roman" w:cs="Times New Roman"/>
          <w:color w:val="000000"/>
          <w:sz w:val="28"/>
          <w:szCs w:val="28"/>
        </w:rPr>
      </w:pPr>
      <w:r w:rsidRPr="003946EA">
        <w:rPr>
          <w:rFonts w:ascii="Times New Roman" w:eastAsia="Times New Roman" w:hAnsi="Times New Roman" w:cs="Times New Roman"/>
          <w:color w:val="000000"/>
          <w:sz w:val="28"/>
          <w:szCs w:val="28"/>
        </w:rPr>
        <w:t>19.3. Сбор и внесение в личные дела муниципальных служащих сведений об их политической и религиозной принадлежности, о частной жизни запрещается.</w:t>
      </w:r>
    </w:p>
    <w:p w:rsidR="003946EA" w:rsidRPr="003946EA" w:rsidRDefault="003946EA" w:rsidP="003946EA">
      <w:pPr>
        <w:shd w:val="clear" w:color="auto" w:fill="FFFFFF"/>
        <w:spacing w:before="150" w:after="150" w:line="240" w:lineRule="auto"/>
        <w:ind w:firstLine="180"/>
        <w:rPr>
          <w:rFonts w:ascii="Verdana" w:eastAsia="Times New Roman" w:hAnsi="Verdana" w:cs="Tahoma"/>
          <w:color w:val="000000"/>
          <w:sz w:val="18"/>
          <w:szCs w:val="18"/>
        </w:rPr>
      </w:pPr>
      <w:r w:rsidRPr="003946EA">
        <w:rPr>
          <w:rFonts w:ascii="Verdana" w:eastAsia="Times New Roman" w:hAnsi="Verdana" w:cs="Tahoma"/>
          <w:color w:val="000000"/>
          <w:sz w:val="18"/>
          <w:szCs w:val="18"/>
        </w:rPr>
        <w:t> </w:t>
      </w:r>
    </w:p>
    <w:p w:rsidR="003946EA" w:rsidRPr="003946EA" w:rsidRDefault="003946EA" w:rsidP="003946EA">
      <w:pPr>
        <w:shd w:val="clear" w:color="auto" w:fill="FFFFFF"/>
        <w:spacing w:before="150" w:after="150" w:line="240" w:lineRule="auto"/>
        <w:ind w:firstLine="180"/>
        <w:rPr>
          <w:rFonts w:ascii="Verdana" w:eastAsia="Times New Roman" w:hAnsi="Verdana" w:cs="Tahoma"/>
          <w:color w:val="000000"/>
          <w:sz w:val="18"/>
          <w:szCs w:val="18"/>
        </w:rPr>
      </w:pPr>
      <w:r w:rsidRPr="003946EA">
        <w:rPr>
          <w:rFonts w:ascii="Verdana" w:eastAsia="Times New Roman" w:hAnsi="Verdana" w:cs="Tahoma"/>
          <w:color w:val="000000"/>
          <w:sz w:val="18"/>
          <w:szCs w:val="18"/>
        </w:rPr>
        <w:t> </w:t>
      </w:r>
    </w:p>
    <w:p w:rsidR="003946EA" w:rsidRPr="007B7F1A" w:rsidRDefault="003946EA" w:rsidP="007B7F1A">
      <w:pPr>
        <w:shd w:val="clear" w:color="auto" w:fill="FFFFFF"/>
        <w:spacing w:before="150" w:after="150" w:line="240" w:lineRule="auto"/>
        <w:ind w:firstLine="180"/>
        <w:rPr>
          <w:rFonts w:ascii="Verdana" w:eastAsia="Times New Roman" w:hAnsi="Verdana" w:cs="Tahoma"/>
          <w:color w:val="000000"/>
          <w:sz w:val="18"/>
          <w:szCs w:val="18"/>
        </w:rPr>
      </w:pPr>
      <w:r w:rsidRPr="003946EA">
        <w:rPr>
          <w:rFonts w:ascii="Verdana" w:eastAsia="Times New Roman" w:hAnsi="Verdana" w:cs="Tahoma"/>
          <w:color w:val="000000"/>
          <w:sz w:val="18"/>
          <w:szCs w:val="18"/>
        </w:rPr>
        <w:t> </w:t>
      </w:r>
    </w:p>
    <w:p w:rsidR="003946EA" w:rsidRDefault="003946EA"/>
    <w:sectPr w:rsidR="003946EA" w:rsidSect="007D2D1F">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946EA"/>
    <w:rsid w:val="00140231"/>
    <w:rsid w:val="001502FC"/>
    <w:rsid w:val="002B6047"/>
    <w:rsid w:val="003946EA"/>
    <w:rsid w:val="004375D7"/>
    <w:rsid w:val="004C5685"/>
    <w:rsid w:val="00607696"/>
    <w:rsid w:val="0069615B"/>
    <w:rsid w:val="007B7F1A"/>
    <w:rsid w:val="007D2D1F"/>
    <w:rsid w:val="00906F5B"/>
    <w:rsid w:val="00B12FE5"/>
    <w:rsid w:val="00CE7286"/>
    <w:rsid w:val="00D64694"/>
    <w:rsid w:val="00EE5E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5D7"/>
  </w:style>
  <w:style w:type="paragraph" w:styleId="1">
    <w:name w:val="heading 1"/>
    <w:basedOn w:val="a"/>
    <w:link w:val="10"/>
    <w:uiPriority w:val="9"/>
    <w:qFormat/>
    <w:rsid w:val="003946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46EA"/>
    <w:rPr>
      <w:rFonts w:ascii="Times New Roman" w:eastAsia="Times New Roman" w:hAnsi="Times New Roman" w:cs="Times New Roman"/>
      <w:b/>
      <w:bCs/>
      <w:kern w:val="36"/>
      <w:sz w:val="48"/>
      <w:szCs w:val="48"/>
    </w:rPr>
  </w:style>
  <w:style w:type="character" w:customStyle="1" w:styleId="submitted">
    <w:name w:val="submitted"/>
    <w:basedOn w:val="a0"/>
    <w:rsid w:val="003946EA"/>
  </w:style>
  <w:style w:type="paragraph" w:styleId="a3">
    <w:name w:val="Normal (Web)"/>
    <w:basedOn w:val="a"/>
    <w:uiPriority w:val="99"/>
    <w:semiHidden/>
    <w:unhideWhenUsed/>
    <w:rsid w:val="003946E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3946EA"/>
    <w:rPr>
      <w:b/>
      <w:bCs/>
    </w:rPr>
  </w:style>
  <w:style w:type="paragraph" w:customStyle="1" w:styleId="heading">
    <w:name w:val="heading"/>
    <w:basedOn w:val="a"/>
    <w:rsid w:val="003946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5">
    <w:name w:val="a"/>
    <w:basedOn w:val="a"/>
    <w:rsid w:val="003946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3946EA"/>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EE5E23"/>
    <w:rPr>
      <w:color w:val="0000FF"/>
      <w:u w:val="single"/>
    </w:rPr>
  </w:style>
  <w:style w:type="paragraph" w:customStyle="1" w:styleId="ConsNormal">
    <w:name w:val="ConsNormal"/>
    <w:rsid w:val="00EE5E23"/>
    <w:pPr>
      <w:widowControl w:val="0"/>
      <w:autoSpaceDE w:val="0"/>
      <w:autoSpaceDN w:val="0"/>
      <w:adjustRightInd w:val="0"/>
      <w:spacing w:after="0" w:line="240" w:lineRule="auto"/>
      <w:ind w:right="19772" w:firstLine="720"/>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divs>
    <w:div w:id="1426728515">
      <w:bodyDiv w:val="1"/>
      <w:marLeft w:val="0"/>
      <w:marRight w:val="0"/>
      <w:marTop w:val="0"/>
      <w:marBottom w:val="0"/>
      <w:divBdr>
        <w:top w:val="none" w:sz="0" w:space="0" w:color="auto"/>
        <w:left w:val="none" w:sz="0" w:space="0" w:color="auto"/>
        <w:bottom w:val="none" w:sz="0" w:space="0" w:color="auto"/>
        <w:right w:val="none" w:sz="0" w:space="0" w:color="auto"/>
      </w:divBdr>
      <w:divsChild>
        <w:div w:id="1839080643">
          <w:marLeft w:val="0"/>
          <w:marRight w:val="0"/>
          <w:marTop w:val="0"/>
          <w:marBottom w:val="0"/>
          <w:divBdr>
            <w:top w:val="none" w:sz="0" w:space="0" w:color="auto"/>
            <w:left w:val="none" w:sz="0" w:space="0" w:color="auto"/>
            <w:bottom w:val="none" w:sz="0" w:space="0" w:color="auto"/>
            <w:right w:val="none" w:sz="0" w:space="0" w:color="auto"/>
          </w:divBdr>
          <w:divsChild>
            <w:div w:id="2120055596">
              <w:marLeft w:val="0"/>
              <w:marRight w:val="0"/>
              <w:marTop w:val="0"/>
              <w:marBottom w:val="450"/>
              <w:divBdr>
                <w:top w:val="none" w:sz="0" w:space="0" w:color="auto"/>
                <w:left w:val="none" w:sz="0" w:space="0" w:color="auto"/>
                <w:bottom w:val="none" w:sz="0" w:space="0" w:color="auto"/>
                <w:right w:val="none" w:sz="0" w:space="0" w:color="auto"/>
              </w:divBdr>
              <w:divsChild>
                <w:div w:id="1269895821">
                  <w:marLeft w:val="0"/>
                  <w:marRight w:val="0"/>
                  <w:marTop w:val="0"/>
                  <w:marBottom w:val="0"/>
                  <w:divBdr>
                    <w:top w:val="none" w:sz="0" w:space="0" w:color="auto"/>
                    <w:left w:val="none" w:sz="0" w:space="0" w:color="auto"/>
                    <w:bottom w:val="none" w:sz="0" w:space="0" w:color="auto"/>
                    <w:right w:val="none" w:sz="0" w:space="0" w:color="auto"/>
                  </w:divBdr>
                </w:div>
                <w:div w:id="751465513">
                  <w:marLeft w:val="0"/>
                  <w:marRight w:val="0"/>
                  <w:marTop w:val="0"/>
                  <w:marBottom w:val="0"/>
                  <w:divBdr>
                    <w:top w:val="none" w:sz="0" w:space="0" w:color="auto"/>
                    <w:left w:val="none" w:sz="0" w:space="0" w:color="auto"/>
                    <w:bottom w:val="single" w:sz="6" w:space="0" w:color="D6DDB9"/>
                    <w:right w:val="none" w:sz="0" w:space="0" w:color="auto"/>
                  </w:divBdr>
                </w:div>
              </w:divsChild>
            </w:div>
          </w:divsChild>
        </w:div>
      </w:divsChild>
    </w:div>
    <w:div w:id="1643584065">
      <w:bodyDiv w:val="1"/>
      <w:marLeft w:val="0"/>
      <w:marRight w:val="0"/>
      <w:marTop w:val="0"/>
      <w:marBottom w:val="0"/>
      <w:divBdr>
        <w:top w:val="none" w:sz="0" w:space="0" w:color="auto"/>
        <w:left w:val="none" w:sz="0" w:space="0" w:color="auto"/>
        <w:bottom w:val="none" w:sz="0" w:space="0" w:color="auto"/>
        <w:right w:val="none" w:sz="0" w:space="0" w:color="auto"/>
      </w:divBdr>
      <w:divsChild>
        <w:div w:id="969092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13</Pages>
  <Words>3989</Words>
  <Characters>22738</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26674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2019-01-14T11:09:00Z</cp:lastPrinted>
  <dcterms:created xsi:type="dcterms:W3CDTF">2018-12-11T11:58:00Z</dcterms:created>
  <dcterms:modified xsi:type="dcterms:W3CDTF">2019-01-14T11:10:00Z</dcterms:modified>
</cp:coreProperties>
</file>