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B528E" w14:textId="77E1CE89" w:rsidR="00021D22" w:rsidRDefault="00021D22" w:rsidP="00021D22">
      <w:pPr>
        <w:jc w:val="center"/>
      </w:pPr>
      <w:r>
        <w:t>Прокуратура Оловяннинского района приняла участие в</w:t>
      </w:r>
      <w:r>
        <w:t xml:space="preserve"> рассмотре</w:t>
      </w:r>
      <w:r>
        <w:t>нии</w:t>
      </w:r>
      <w:r>
        <w:t xml:space="preserve"> постановлени</w:t>
      </w:r>
      <w:r>
        <w:t>я</w:t>
      </w:r>
      <w:r>
        <w:t xml:space="preserve"> следователя СО по Оловяннинскому району СУ СК РФ по Забайкальскому краю о возбуждении перед судом ходатайства об избрании меры пресечения в виде заключения под стражу 40-летней жительнице Оловяннинского района, обвиняемой в совершении преступления, предусмотренного ч. 4 ст. 111 УК РФ (умышленное причинение тяжкого вреда здоровью, повлекшие по неосторожности смерть потерпевшего).</w:t>
      </w:r>
    </w:p>
    <w:p w14:paraId="29AAC271" w14:textId="77777777" w:rsidR="00021D22" w:rsidRDefault="00021D22" w:rsidP="00021D22"/>
    <w:p w14:paraId="16F22D03" w14:textId="2CBD6491" w:rsidR="00021D22" w:rsidRDefault="00021D22" w:rsidP="00021D22">
      <w:pPr>
        <w:jc w:val="both"/>
      </w:pPr>
      <w:r>
        <w:t xml:space="preserve"> </w:t>
      </w:r>
      <w:r>
        <w:tab/>
      </w:r>
      <w:r>
        <w:t xml:space="preserve">Органами предварительного следствия женщина обвиняется в том, что на почве ревности с целью нанесения потерпевшей тяжкого вреда здоровью, без цели ее убийства нанесла ей не менее трех ударов руками и не менее трех ударов ногами в область головы последней. Смерть потерпевшей наступила на месте происшествия в результате травматического отека головного мозга. </w:t>
      </w:r>
    </w:p>
    <w:p w14:paraId="63B59C43" w14:textId="5025A988" w:rsidR="00021D22" w:rsidRDefault="00021D22" w:rsidP="00021D22">
      <w:pPr>
        <w:jc w:val="both"/>
      </w:pPr>
      <w:r>
        <w:t xml:space="preserve"> </w:t>
      </w:r>
      <w:r>
        <w:tab/>
      </w:r>
      <w:r>
        <w:t xml:space="preserve">Следователь указала, что обвиняемая характеризуется посредственно, ранее привлекалась к уголовной ответственности, не работает, стойких социальных связей не имеет, в отношении троих несовершеннолетних детей лишена родительских прав, обвиняется в совершении особо тяжкого преступления, за которое уголовным законом предусмотрено наказание в виде лишения свободы до 15 лет. В связи с чем, у следствия есть основания полагать, что обвиняемая, находясь на свободе, может скрыться от органов следствия и суда, оказать давление на участников уголовного судопроизводства, либо иным путем воспрепятствовать производству по уголовному делу. </w:t>
      </w:r>
      <w:r>
        <w:t>Прокуратура района поддержала доводы и просила суд удовлетворить представление.</w:t>
      </w:r>
    </w:p>
    <w:p w14:paraId="49389DD1" w14:textId="58079559" w:rsidR="00021D22" w:rsidRDefault="00021D22" w:rsidP="00021D22">
      <w:pPr>
        <w:jc w:val="both"/>
      </w:pPr>
      <w:r>
        <w:tab/>
      </w:r>
      <w:r>
        <w:t xml:space="preserve">Обвиняемая с ходатайством следователя не согласна, пояснила, что не намерена скрываться, причастность к совершению преступления признает. </w:t>
      </w:r>
    </w:p>
    <w:p w14:paraId="1C0B2ED9" w14:textId="38417B71" w:rsidR="00021D22" w:rsidRDefault="00021D22" w:rsidP="00021D22">
      <w:pPr>
        <w:jc w:val="both"/>
      </w:pPr>
      <w:r>
        <w:tab/>
      </w:r>
      <w:r>
        <w:t xml:space="preserve">Исследовав представленные материалы, выслушав участников процесса, суд признал необходимым удовлетворить ходатайство. Обвиняемой избрана мера пресечения в виде заключение под стражу сроком на 2 месяца. </w:t>
      </w:r>
    </w:p>
    <w:p w14:paraId="15A0B02F" w14:textId="4FE5A364" w:rsidR="00F12C76" w:rsidRDefault="00021D22" w:rsidP="00021D22">
      <w:pPr>
        <w:jc w:val="both"/>
      </w:pPr>
      <w:r>
        <w:tab/>
      </w:r>
      <w:r>
        <w:t>Постановление не вступило в законную силу.</w:t>
      </w:r>
    </w:p>
    <w:p w14:paraId="37BA1D21" w14:textId="79FC40BE" w:rsidR="00021D22" w:rsidRDefault="00021D22" w:rsidP="00021D22">
      <w:pPr>
        <w:jc w:val="both"/>
      </w:pPr>
    </w:p>
    <w:p w14:paraId="5D4CBD58" w14:textId="44ADDB53" w:rsidR="00021D22" w:rsidRPr="00021D22" w:rsidRDefault="00021D22" w:rsidP="00021D22">
      <w:pPr>
        <w:jc w:val="center"/>
      </w:pPr>
      <w:r>
        <w:t>Информацию предоставил помощник прокурора Оловяннинского района Ловягин Ю.И.</w:t>
      </w:r>
    </w:p>
    <w:sectPr w:rsidR="00021D22" w:rsidRPr="00021D2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A9"/>
    <w:rsid w:val="00021D22"/>
    <w:rsid w:val="003E12A9"/>
    <w:rsid w:val="006C0B77"/>
    <w:rsid w:val="008242FF"/>
    <w:rsid w:val="00870751"/>
    <w:rsid w:val="00922C48"/>
    <w:rsid w:val="00B915B7"/>
    <w:rsid w:val="00DA737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B9BF6"/>
  <w15:chartTrackingRefBased/>
  <w15:docId w15:val="{CEB5C356-145D-4B83-B760-7A9C02F0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12A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4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2025-12-22T09:22:00Z</dcterms:created>
  <dcterms:modified xsi:type="dcterms:W3CDTF">2025-12-22T09:22:00Z</dcterms:modified>
</cp:coreProperties>
</file>