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FB7" w:rsidRDefault="005F3FB7" w:rsidP="005F3FB7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t xml:space="preserve"> </w:t>
      </w:r>
      <w:r>
        <w:rPr>
          <w:rFonts w:ascii="Times New Roman" w:hAnsi="Times New Roman"/>
          <w:b/>
          <w:sz w:val="24"/>
          <w:szCs w:val="24"/>
        </w:rPr>
        <w:t>ИНФОРМАЦИОННОЕ СООБЩЕНИЕ</w:t>
      </w:r>
    </w:p>
    <w:p w:rsidR="005F3FB7" w:rsidRDefault="005F3FB7" w:rsidP="005F3FB7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065" w:type="dxa"/>
        <w:tblInd w:w="108" w:type="dxa"/>
        <w:tblLayout w:type="fixed"/>
        <w:tblLook w:val="00A0"/>
      </w:tblPr>
      <w:tblGrid>
        <w:gridCol w:w="567"/>
        <w:gridCol w:w="9498"/>
      </w:tblGrid>
      <w:tr w:rsidR="005F3FB7" w:rsidRPr="00E67E29" w:rsidTr="00625946">
        <w:trPr>
          <w:cantSplit/>
          <w:tblHeader/>
        </w:trPr>
        <w:tc>
          <w:tcPr>
            <w:tcW w:w="10065" w:type="dxa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Сведения</w:t>
            </w:r>
          </w:p>
        </w:tc>
      </w:tr>
      <w:tr w:rsidR="005F3FB7" w:rsidRPr="00E67E29" w:rsidTr="00625946">
        <w:trPr>
          <w:trHeight w:val="777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Организатор торгов: Администрация городского поселения «Оловяннинское»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Адрес: 674500, Забайкальский край, Оловяннинский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№3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Контактное лицо:   Сурова Светлана Викторовна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Контактный телефон: тел.: 8 (30253) 45-7-71, 45-9-49, факс:  8 (30253) 45-7-92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почты: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posadmin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rambler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5F3FB7" w:rsidRPr="00E67E29" w:rsidTr="00625946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Вид аукциона: открытый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составу участников и форме подачи предложений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5F3FB7" w:rsidRPr="00E67E29" w:rsidTr="00625946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Договор 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аренды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заключаются сроком на 5 лет</w:t>
            </w:r>
          </w:p>
        </w:tc>
      </w:tr>
      <w:tr w:rsidR="005F3FB7" w:rsidRPr="00E67E29" w:rsidTr="00625946">
        <w:trPr>
          <w:trHeight w:val="2160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Предмет торгов: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519DE">
              <w:rPr>
                <w:rFonts w:ascii="Times New Roman" w:hAnsi="Times New Roman"/>
                <w:sz w:val="24"/>
                <w:szCs w:val="24"/>
              </w:rPr>
              <w:t>заключение договора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аренды </w:t>
            </w:r>
            <w:r w:rsidR="003752EC">
              <w:rPr>
                <w:rFonts w:ascii="Times New Roman" w:hAnsi="Times New Roman"/>
                <w:bCs/>
                <w:sz w:val="24"/>
                <w:szCs w:val="24"/>
              </w:rPr>
              <w:t>нежилого помещения</w:t>
            </w:r>
            <w:r w:rsidR="00556E5D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9519DE">
              <w:rPr>
                <w:rFonts w:ascii="Times New Roman" w:hAnsi="Times New Roman"/>
                <w:bCs/>
                <w:sz w:val="24"/>
                <w:szCs w:val="24"/>
              </w:rPr>
              <w:t xml:space="preserve"> для социально-бытовых услуг,</w:t>
            </w:r>
            <w:r w:rsidR="003752E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752EC">
              <w:rPr>
                <w:rFonts w:ascii="Times New Roman" w:hAnsi="Times New Roman"/>
                <w:sz w:val="24"/>
                <w:szCs w:val="24"/>
              </w:rPr>
              <w:t>находящегося в муниципальной собственности городского поселения «Оловяннинское»</w:t>
            </w:r>
          </w:p>
          <w:p w:rsidR="005F3FB7" w:rsidRDefault="005F3FB7" w:rsidP="00625946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71A3E">
              <w:rPr>
                <w:rFonts w:ascii="Times New Roman" w:hAnsi="Times New Roman"/>
                <w:sz w:val="24"/>
                <w:szCs w:val="24"/>
              </w:rPr>
              <w:t>Лот №1: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1F1D">
              <w:rPr>
                <w:rFonts w:ascii="Times New Roman" w:hAnsi="Times New Roman"/>
                <w:sz w:val="24"/>
                <w:szCs w:val="24"/>
              </w:rPr>
              <w:t xml:space="preserve">нежилое помещение, расположенное в </w:t>
            </w:r>
            <w:r w:rsidR="0011200E">
              <w:rPr>
                <w:rFonts w:ascii="Times New Roman" w:hAnsi="Times New Roman"/>
                <w:sz w:val="24"/>
                <w:szCs w:val="24"/>
              </w:rPr>
              <w:t xml:space="preserve">здании </w:t>
            </w:r>
            <w:r w:rsidR="00311F1D">
              <w:rPr>
                <w:rFonts w:ascii="Times New Roman" w:hAnsi="Times New Roman"/>
                <w:sz w:val="24"/>
                <w:szCs w:val="24"/>
              </w:rPr>
              <w:t>общественной бани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адресу: Забайкальский край, Оловяннинский район, п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ловянная, ул. </w:t>
            </w:r>
            <w:r w:rsidR="00311F1D">
              <w:rPr>
                <w:rFonts w:ascii="Times New Roman" w:hAnsi="Times New Roman"/>
                <w:sz w:val="24"/>
                <w:szCs w:val="24"/>
              </w:rPr>
              <w:t>Невская, 6а</w:t>
            </w:r>
          </w:p>
          <w:p w:rsidR="005F3FB7" w:rsidRDefault="005F3FB7" w:rsidP="00625946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площадь </w:t>
            </w:r>
            <w:r w:rsidR="00311F1D">
              <w:rPr>
                <w:rFonts w:ascii="Times New Roman" w:hAnsi="Times New Roman"/>
                <w:sz w:val="24"/>
                <w:szCs w:val="24"/>
              </w:rPr>
              <w:t>помещения  - 14,6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кв.м. </w:t>
            </w:r>
          </w:p>
          <w:p w:rsidR="005F3FB7" w:rsidRPr="00E67E29" w:rsidRDefault="005F3FB7" w:rsidP="00625946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Фундамент – </w:t>
            </w:r>
            <w:r w:rsidR="00311F1D">
              <w:rPr>
                <w:rFonts w:ascii="Times New Roman" w:hAnsi="Times New Roman"/>
                <w:sz w:val="24"/>
                <w:szCs w:val="24"/>
              </w:rPr>
              <w:t>ж/б блоки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стены – </w:t>
            </w:r>
            <w:r w:rsidR="00311F1D">
              <w:rPr>
                <w:rFonts w:ascii="Times New Roman" w:hAnsi="Times New Roman"/>
                <w:sz w:val="24"/>
                <w:szCs w:val="24"/>
              </w:rPr>
              <w:t xml:space="preserve">кирпич,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крыша – </w:t>
            </w:r>
            <w:r w:rsidR="00311F1D">
              <w:rPr>
                <w:rFonts w:ascii="Times New Roman" w:hAnsi="Times New Roman"/>
                <w:sz w:val="24"/>
                <w:szCs w:val="24"/>
              </w:rPr>
              <w:t>профильный лист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окна – </w:t>
            </w:r>
            <w:r w:rsidR="00311F1D">
              <w:rPr>
                <w:rFonts w:ascii="Times New Roman" w:hAnsi="Times New Roman"/>
                <w:sz w:val="24"/>
                <w:szCs w:val="24"/>
              </w:rPr>
              <w:t>ПВХ со встроенными стеклопакетами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844E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двери –</w:t>
            </w:r>
            <w:r w:rsidR="00311F1D">
              <w:rPr>
                <w:rFonts w:ascii="Times New Roman" w:hAnsi="Times New Roman"/>
                <w:sz w:val="24"/>
                <w:szCs w:val="24"/>
              </w:rPr>
              <w:t xml:space="preserve"> ПВХ со встроенными стеклопакетами.</w:t>
            </w:r>
            <w:proofErr w:type="gramEnd"/>
            <w:r w:rsidR="00311F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Наличие благоустройств – </w:t>
            </w:r>
            <w:r w:rsidR="00311F1D">
              <w:rPr>
                <w:rFonts w:ascii="Times New Roman" w:hAnsi="Times New Roman"/>
                <w:sz w:val="24"/>
                <w:szCs w:val="24"/>
              </w:rPr>
              <w:t>канализация, водопровод, горячее водоснабжение, электроснабжение.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Style w:val="a5"/>
                <w:b w:val="0"/>
              </w:rPr>
            </w:pP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>Информацию о дате и времени осмотра имущества можно получить у организатора торгов.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F3FB7" w:rsidRPr="00E67E29" w:rsidTr="00625946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2C3749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3FB7">
              <w:rPr>
                <w:rStyle w:val="a5"/>
                <w:b w:val="0"/>
                <w:bCs w:val="0"/>
                <w:sz w:val="24"/>
                <w:szCs w:val="24"/>
              </w:rPr>
              <w:t xml:space="preserve"> </w:t>
            </w:r>
            <w:r w:rsidRPr="005F3FB7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Начальная стоимость арендной платы</w:t>
            </w:r>
            <w:r w:rsidR="004B0423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за месяц</w:t>
            </w:r>
            <w:r w:rsidRPr="005F3FB7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: </w:t>
            </w:r>
            <w:proofErr w:type="gramStart"/>
            <w:r w:rsidRPr="005F3FB7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Лот №1:</w:t>
            </w:r>
            <w:r>
              <w:rPr>
                <w:rStyle w:val="a5"/>
                <w:rFonts w:ascii="Times New Roman" w:hAnsi="Times New Roman"/>
                <w:bCs w:val="0"/>
                <w:sz w:val="24"/>
                <w:szCs w:val="24"/>
              </w:rPr>
              <w:t xml:space="preserve"> </w:t>
            </w:r>
            <w:r w:rsidR="00311F1D">
              <w:rPr>
                <w:rFonts w:ascii="Times New Roman" w:hAnsi="Times New Roman"/>
                <w:sz w:val="24"/>
                <w:szCs w:val="24"/>
              </w:rPr>
              <w:t xml:space="preserve">нежилое помещение – </w:t>
            </w:r>
            <w:r w:rsidR="002C3749">
              <w:rPr>
                <w:rFonts w:ascii="Times New Roman" w:hAnsi="Times New Roman"/>
                <w:sz w:val="24"/>
                <w:szCs w:val="24"/>
              </w:rPr>
              <w:t xml:space="preserve"> 6037,83</w:t>
            </w:r>
            <w:r w:rsidR="00311F1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2C3749">
              <w:rPr>
                <w:rFonts w:ascii="Times New Roman" w:hAnsi="Times New Roman"/>
                <w:sz w:val="24"/>
                <w:szCs w:val="24"/>
              </w:rPr>
              <w:t>шесть тысяч тридцать семь рублей 83</w:t>
            </w:r>
            <w:r w:rsidR="00311F1D">
              <w:rPr>
                <w:rFonts w:ascii="Times New Roman" w:hAnsi="Times New Roman"/>
                <w:sz w:val="24"/>
                <w:szCs w:val="24"/>
              </w:rPr>
              <w:t xml:space="preserve"> копе</w:t>
            </w:r>
            <w:r w:rsidR="002C3749">
              <w:rPr>
                <w:rFonts w:ascii="Times New Roman" w:hAnsi="Times New Roman"/>
                <w:sz w:val="24"/>
                <w:szCs w:val="24"/>
              </w:rPr>
              <w:t>й</w:t>
            </w:r>
            <w:r w:rsidR="003948A2">
              <w:rPr>
                <w:rFonts w:ascii="Times New Roman" w:hAnsi="Times New Roman"/>
                <w:sz w:val="24"/>
                <w:szCs w:val="24"/>
              </w:rPr>
              <w:t>ки.</w:t>
            </w:r>
            <w:r w:rsidR="00311F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Требования к оформлению заявок на участие в аукционе: заявка на участие в аукционе должна быть подана в письменной форме согласно Разделу </w:t>
            </w:r>
            <w:r w:rsidRPr="00E67E29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аукционной документации</w:t>
            </w:r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Дата начала подачи заявок на участие в аукционе:</w:t>
            </w:r>
          </w:p>
          <w:p w:rsidR="005F3FB7" w:rsidRPr="00E67E29" w:rsidRDefault="00B963A0" w:rsidP="00B963A0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«28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0D3A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октября  2016</w:t>
            </w:r>
            <w:r w:rsidR="003E1E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676D">
              <w:rPr>
                <w:rFonts w:ascii="Times New Roman" w:hAnsi="Times New Roman"/>
                <w:sz w:val="24"/>
                <w:szCs w:val="24"/>
              </w:rPr>
              <w:t>г. понедельник – четверг с 08.00 до 17.00 перерыв на обед 12.00 до 13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>.00 (по  ме</w:t>
            </w:r>
            <w:r w:rsidR="0058676D">
              <w:rPr>
                <w:rFonts w:ascii="Times New Roman" w:hAnsi="Times New Roman"/>
                <w:sz w:val="24"/>
                <w:szCs w:val="24"/>
              </w:rPr>
              <w:t>стному времени), пятница  с 08.00 до 16.0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0 до даты окончания срока подачи заявок. </w:t>
            </w:r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Дата окончания срока подачи заявок на участие в аукционе:</w:t>
            </w:r>
          </w:p>
          <w:p w:rsidR="005F3FB7" w:rsidRPr="00E67E29" w:rsidRDefault="00B963A0" w:rsidP="00B963A0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«12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декабря </w:t>
            </w:r>
            <w:r w:rsidR="003E1E1F">
              <w:rPr>
                <w:rFonts w:ascii="Times New Roman" w:hAnsi="Times New Roman"/>
                <w:sz w:val="24"/>
                <w:szCs w:val="24"/>
              </w:rPr>
              <w:t>201</w:t>
            </w:r>
            <w:r w:rsidR="001177C2">
              <w:rPr>
                <w:rFonts w:ascii="Times New Roman" w:hAnsi="Times New Roman"/>
                <w:sz w:val="24"/>
                <w:szCs w:val="24"/>
              </w:rPr>
              <w:t>6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58676D">
              <w:rPr>
                <w:rFonts w:ascii="Times New Roman" w:hAnsi="Times New Roman"/>
                <w:sz w:val="24"/>
                <w:szCs w:val="24"/>
              </w:rPr>
              <w:t>. в 17 часов 0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>0 минут (по  местному времени</w:t>
            </w:r>
            <w:proofErr w:type="gramStart"/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Место подачи заявок на участие в аукционе (адрес):  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Style w:val="a5"/>
                <w:b w:val="0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Заявки на участие в аукционе подаются по адресу:  674500, Забайкальский край, Оловяннинский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№3</w:t>
            </w:r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D62C0E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Срок рассмотрения за</w:t>
            </w:r>
            <w:r w:rsidR="00C31CE3">
              <w:rPr>
                <w:rFonts w:ascii="Times New Roman" w:hAnsi="Times New Roman"/>
                <w:sz w:val="24"/>
                <w:szCs w:val="24"/>
              </w:rPr>
              <w:t xml:space="preserve">явок на участие в аукционе: </w:t>
            </w:r>
            <w:r w:rsidR="00B963A0">
              <w:rPr>
                <w:rFonts w:ascii="Times New Roman" w:hAnsi="Times New Roman"/>
                <w:sz w:val="24"/>
                <w:szCs w:val="24"/>
              </w:rPr>
              <w:t>«1</w:t>
            </w:r>
            <w:r w:rsidR="00D62C0E" w:rsidRPr="00D62C0E">
              <w:rPr>
                <w:rFonts w:ascii="Times New Roman" w:hAnsi="Times New Roman"/>
                <w:sz w:val="24"/>
                <w:szCs w:val="24"/>
              </w:rPr>
              <w:t>3</w:t>
            </w:r>
            <w:r w:rsidR="00662C1F"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662C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2C0E">
              <w:rPr>
                <w:rFonts w:ascii="Times New Roman" w:hAnsi="Times New Roman"/>
                <w:sz w:val="24"/>
                <w:szCs w:val="24"/>
              </w:rPr>
              <w:t>декабря</w:t>
            </w:r>
            <w:r w:rsidR="001177C2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  <w:r w:rsidR="00662C1F" w:rsidRPr="00E67E29">
              <w:rPr>
                <w:rFonts w:ascii="Times New Roman" w:hAnsi="Times New Roman"/>
                <w:sz w:val="24"/>
                <w:szCs w:val="24"/>
              </w:rPr>
              <w:t xml:space="preserve"> г.  </w:t>
            </w:r>
            <w:r w:rsidR="00C31CE3">
              <w:rPr>
                <w:rFonts w:ascii="Times New Roman" w:hAnsi="Times New Roman"/>
                <w:sz w:val="24"/>
                <w:szCs w:val="24"/>
              </w:rPr>
              <w:t>с 10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часов 00 минут (по  местному в</w:t>
            </w:r>
            <w:r>
              <w:rPr>
                <w:rFonts w:ascii="Times New Roman" w:hAnsi="Times New Roman"/>
                <w:sz w:val="24"/>
                <w:szCs w:val="24"/>
              </w:rPr>
              <w:t>ре</w:t>
            </w:r>
            <w:r w:rsidR="00C31CE3">
              <w:rPr>
                <w:rFonts w:ascii="Times New Roman" w:hAnsi="Times New Roman"/>
                <w:sz w:val="24"/>
                <w:szCs w:val="24"/>
              </w:rPr>
              <w:t>мени) до 11</w:t>
            </w:r>
            <w:r w:rsidR="0058676D">
              <w:rPr>
                <w:rFonts w:ascii="Times New Roman" w:hAnsi="Times New Roman"/>
                <w:sz w:val="24"/>
                <w:szCs w:val="24"/>
              </w:rPr>
              <w:t xml:space="preserve"> часов 00 минут </w:t>
            </w:r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Место, дата и время проведения аукциона:</w:t>
            </w:r>
          </w:p>
          <w:p w:rsidR="005F3FB7" w:rsidRPr="00E67E29" w:rsidRDefault="005F3FB7" w:rsidP="00D62C0E">
            <w:pPr>
              <w:pStyle w:val="a4"/>
              <w:spacing w:line="276" w:lineRule="auto"/>
              <w:jc w:val="both"/>
              <w:rPr>
                <w:rStyle w:val="a5"/>
                <w:b w:val="0"/>
                <w:color w:val="000000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Аукционн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2405C0">
              <w:rPr>
                <w:rFonts w:ascii="Times New Roman" w:hAnsi="Times New Roman"/>
                <w:sz w:val="24"/>
                <w:szCs w:val="24"/>
              </w:rPr>
              <w:t xml:space="preserve">я комиссия проводит </w:t>
            </w:r>
            <w:r w:rsidR="00D62C0E">
              <w:rPr>
                <w:rFonts w:ascii="Times New Roman" w:hAnsi="Times New Roman"/>
                <w:sz w:val="24"/>
                <w:szCs w:val="24"/>
              </w:rPr>
              <w:t>аукцион «14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D62C0E">
              <w:rPr>
                <w:rFonts w:ascii="Times New Roman" w:hAnsi="Times New Roman"/>
                <w:sz w:val="24"/>
                <w:szCs w:val="24"/>
              </w:rPr>
              <w:t>декабря</w:t>
            </w:r>
            <w:r w:rsidR="001177C2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2405C0">
              <w:rPr>
                <w:rFonts w:ascii="Times New Roman" w:hAnsi="Times New Roman"/>
                <w:sz w:val="24"/>
                <w:szCs w:val="24"/>
              </w:rPr>
              <w:t xml:space="preserve"> в 11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часов 00 минут (по местному времени) по адресу:  674500, Забайкальский край, Оловяннинский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 1</w:t>
            </w:r>
          </w:p>
        </w:tc>
      </w:tr>
      <w:tr w:rsidR="005F3FB7" w:rsidRPr="00E67E29" w:rsidTr="00662C1F">
        <w:trPr>
          <w:trHeight w:val="497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D62C0E">
            <w:pPr>
              <w:pStyle w:val="a4"/>
              <w:spacing w:before="24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color w:val="000000"/>
                <w:sz w:val="24"/>
                <w:szCs w:val="24"/>
              </w:rPr>
              <w:t>«Шаг» аукциона устанавливается в размере 5% от начальной цены.</w:t>
            </w:r>
            <w:r w:rsidRPr="008615C9">
              <w:rPr>
                <w:rStyle w:val="a5"/>
                <w:rFonts w:ascii="Times New Roman" w:hAnsi="Times New Roman"/>
                <w:bCs w:val="0"/>
                <w:sz w:val="24"/>
                <w:szCs w:val="24"/>
              </w:rPr>
              <w:t xml:space="preserve"> </w:t>
            </w:r>
            <w:r w:rsidRPr="005F3FB7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Лот №1</w:t>
            </w:r>
            <w:r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:</w:t>
            </w:r>
            <w:r w:rsidRPr="00E67E29">
              <w:rPr>
                <w:rStyle w:val="a5"/>
                <w:bCs w:val="0"/>
                <w:sz w:val="24"/>
                <w:szCs w:val="24"/>
              </w:rPr>
              <w:t xml:space="preserve"> </w:t>
            </w:r>
            <w:r w:rsidR="002405C0">
              <w:rPr>
                <w:rFonts w:ascii="Times New Roman" w:hAnsi="Times New Roman"/>
                <w:sz w:val="24"/>
                <w:szCs w:val="24"/>
              </w:rPr>
              <w:t xml:space="preserve">нежилое помещение – </w:t>
            </w:r>
            <w:r w:rsidR="00D62C0E">
              <w:rPr>
                <w:rFonts w:ascii="Times New Roman" w:hAnsi="Times New Roman"/>
                <w:sz w:val="24"/>
                <w:szCs w:val="24"/>
              </w:rPr>
              <w:t xml:space="preserve">302,00 </w:t>
            </w:r>
            <w:r w:rsidR="002405C0">
              <w:rPr>
                <w:rFonts w:ascii="Times New Roman" w:hAnsi="Times New Roman"/>
                <w:sz w:val="24"/>
                <w:szCs w:val="24"/>
              </w:rPr>
              <w:t>(</w:t>
            </w:r>
            <w:r w:rsidR="00D62C0E">
              <w:rPr>
                <w:rFonts w:ascii="Times New Roman" w:hAnsi="Times New Roman"/>
                <w:sz w:val="24"/>
                <w:szCs w:val="24"/>
              </w:rPr>
              <w:t>триста два  рубля) 00</w:t>
            </w:r>
            <w:r w:rsidR="002405C0">
              <w:rPr>
                <w:rFonts w:ascii="Times New Roman" w:hAnsi="Times New Roman"/>
                <w:sz w:val="24"/>
                <w:szCs w:val="24"/>
              </w:rPr>
              <w:t xml:space="preserve"> копеек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C45F8" w:rsidRPr="00E67E29" w:rsidTr="00332693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6C45F8" w:rsidRPr="00E67E29" w:rsidRDefault="001D32A1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C45F8" w:rsidRPr="001D32A1" w:rsidRDefault="001D32A1" w:rsidP="001D32A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</w:t>
            </w:r>
            <w:r w:rsidR="006C45F8"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рок, в течение которого организатор аукциона вправе отказаться от проведения аукциона:</w:t>
            </w:r>
          </w:p>
          <w:p w:rsidR="006C45F8" w:rsidRPr="00E67E29" w:rsidRDefault="006C45F8" w:rsidP="001D32A1">
            <w:pPr>
              <w:pStyle w:val="a4"/>
              <w:jc w:val="both"/>
              <w:rPr>
                <w:rFonts w:ascii="Times New Roman" w:hAnsi="Times New Roman"/>
                <w:color w:val="000000"/>
              </w:rPr>
            </w:pP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Организатор аукциона вправе отказаться от проведени</w:t>
            </w:r>
            <w:r w:rsidR="00C31CE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я аукциона не </w:t>
            </w:r>
            <w:proofErr w:type="gramStart"/>
            <w:r w:rsidR="00C31CE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позднее</w:t>
            </w:r>
            <w:proofErr w:type="gramEnd"/>
            <w:r w:rsidR="00C31CE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чем за пять</w:t>
            </w: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C31CE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дней</w:t>
            </w: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до даты окончания срока подачи заявок на участие в аукционе</w:t>
            </w:r>
          </w:p>
        </w:tc>
      </w:tr>
      <w:tr w:rsidR="004B0423" w:rsidRPr="00E67E29" w:rsidTr="00332693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4B0423" w:rsidRDefault="004B0423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4B0423" w:rsidRDefault="004B0423" w:rsidP="004B0423">
            <w:pPr>
              <w:pStyle w:val="a4"/>
              <w:jc w:val="both"/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</w:t>
            </w: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рок, в течение которого организатор аукциона вправе </w:t>
            </w:r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>принять решение о внесении изменений в извещение</w:t>
            </w:r>
            <w:r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>:</w:t>
            </w:r>
          </w:p>
          <w:p w:rsidR="004B0423" w:rsidRDefault="004B0423" w:rsidP="004B0423">
            <w:pPr>
              <w:pStyle w:val="a4"/>
              <w:jc w:val="both"/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</w:pPr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 xml:space="preserve">Организатор аукциона вправе принять решение о внесении изменений в извещение о проведении аукциона не </w:t>
            </w:r>
            <w:proofErr w:type="gramStart"/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>позднее</w:t>
            </w:r>
            <w:proofErr w:type="gramEnd"/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 xml:space="preserve"> чем за пять дней до даты окончания подачи заявок на участие в аукционе. В течение одного дня </w:t>
            </w:r>
            <w:proofErr w:type="gramStart"/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>с даты принятия</w:t>
            </w:r>
            <w:proofErr w:type="gramEnd"/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 xml:space="preserve"> указанного решения такие изменения размещаются организатором аукциона на официальном сайте торгов. При этом срок подачи заявок на участие в аукционе продлевается таким образом, чтобы с даты размещения на официальном сайте торгов внесенных изменений в извещение о проведен</w:t>
            </w:r>
            <w:proofErr w:type="gramStart"/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>ии ау</w:t>
            </w:r>
            <w:proofErr w:type="gramEnd"/>
            <w:r w:rsidRPr="004B0423">
              <w:rPr>
                <w:rFonts w:ascii="Times New Roman" w:hAnsi="Times New Roman"/>
                <w:color w:val="373737"/>
                <w:sz w:val="24"/>
                <w:szCs w:val="24"/>
                <w:shd w:val="clear" w:color="auto" w:fill="FFFFFF"/>
              </w:rPr>
              <w:t>кциона до даты окончания подачи заявок на участие в аукционе он составлял не менее пятнадцати дней.</w:t>
            </w:r>
          </w:p>
          <w:p w:rsidR="003948A2" w:rsidRPr="003948A2" w:rsidRDefault="003948A2" w:rsidP="003948A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45F8" w:rsidRPr="00E67E29" w:rsidTr="005F3FB7">
        <w:trPr>
          <w:trHeight w:val="768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6C45F8" w:rsidRPr="00E67E29" w:rsidRDefault="001D32A1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B042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C45F8" w:rsidRPr="001D32A1" w:rsidRDefault="006C45F8" w:rsidP="001D32A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Участники аукциона:</w:t>
            </w:r>
          </w:p>
          <w:p w:rsidR="006C45F8" w:rsidRDefault="00625946" w:rsidP="001D32A1">
            <w:pPr>
              <w:pStyle w:val="a4"/>
              <w:jc w:val="both"/>
              <w:rPr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 участию в аукционе допускае</w:t>
            </w:r>
            <w:r w:rsidRPr="0067124D">
              <w:rPr>
                <w:rFonts w:ascii="Times New Roman" w:hAnsi="Times New Roman"/>
                <w:sz w:val="24"/>
                <w:szCs w:val="24"/>
              </w:rPr>
              <w:t xml:space="preserve">тся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71BC">
              <w:rPr>
                <w:rFonts w:ascii="Times New Roman" w:hAnsi="Times New Roman"/>
                <w:color w:val="000000"/>
                <w:sz w:val="24"/>
                <w:szCs w:val="24"/>
              </w:rPr>
              <w:t>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соответствии с</w:t>
            </w:r>
            <w:r w:rsidRPr="006712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п.17 </w:t>
            </w:r>
            <w:r w:rsidRPr="006712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Приказа</w:t>
            </w:r>
            <w:r w:rsidRPr="00DC5504">
              <w:rPr>
                <w:rFonts w:ascii="Times New Roman" w:hAnsi="Times New Roman"/>
                <w:sz w:val="24"/>
                <w:szCs w:val="24"/>
              </w:rPr>
              <w:t xml:space="preserve"> Федеральной антимонопольной службы от 10 февраля </w:t>
            </w:r>
            <w:smartTag w:uri="urn:schemas-microsoft-com:office:smarttags" w:element="metricconverter">
              <w:smartTagPr>
                <w:attr w:name="ProductID" w:val="111,5 л"/>
              </w:smartTagPr>
              <w:r w:rsidRPr="00DC5504">
                <w:rPr>
                  <w:rFonts w:ascii="Times New Roman" w:hAnsi="Times New Roman"/>
                  <w:sz w:val="24"/>
                  <w:szCs w:val="24"/>
                </w:rPr>
                <w:t>2010 г</w:t>
              </w:r>
            </w:smartTag>
            <w:r w:rsidR="00D62C0E">
              <w:rPr>
                <w:rFonts w:ascii="Times New Roman" w:hAnsi="Times New Roman"/>
                <w:sz w:val="24"/>
                <w:szCs w:val="24"/>
              </w:rPr>
              <w:t>. № 67 «</w:t>
            </w:r>
            <w:r w:rsidRPr="00DC5504">
              <w:rPr>
                <w:rFonts w:ascii="Times New Roman" w:hAnsi="Times New Roman"/>
                <w:sz w:val="24"/>
                <w:szCs w:val="24"/>
              </w:rPr>
              <w:t>О порядке  поведения конкурсов или аукционов на право заключения договоров аренды</w:t>
            </w:r>
            <w:proofErr w:type="gramEnd"/>
            <w:r w:rsidRPr="00DC5504">
              <w:rPr>
                <w:rFonts w:ascii="Times New Roman" w:hAnsi="Times New Roman"/>
                <w:sz w:val="24"/>
                <w:szCs w:val="24"/>
              </w:rPr>
              <w:t>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 которого заключение указанных договоров может осуществляться путем проведения торгов в форме конкурса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».  </w:t>
            </w:r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  <w:r w:rsidR="004B042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Критерии определения победителя аукциона: победителем аукциона признается участник, предложивший наибольшую цену.</w:t>
            </w:r>
          </w:p>
        </w:tc>
      </w:tr>
      <w:tr w:rsidR="00517645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17645" w:rsidRDefault="00517645"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17645" w:rsidRDefault="00517645" w:rsidP="00EA39E4">
            <w:pPr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8789D">
              <w:rPr>
                <w:rFonts w:ascii="Times New Roman" w:hAnsi="Times New Roman"/>
                <w:color w:val="000000"/>
                <w:sz w:val="24"/>
                <w:szCs w:val="24"/>
              </w:rPr>
              <w:t>словия аукциона, порядок и условия заключения договора с участником аукциона являются условиями публичной оферты, а подача заявки на участие в аукционе является акцептом такой оферты</w:t>
            </w:r>
          </w:p>
        </w:tc>
      </w:tr>
      <w:tr w:rsidR="005F3FB7" w:rsidRPr="00E67E29" w:rsidTr="0062594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  <w:r w:rsidR="0051764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4913A7" w:rsidRDefault="005F3FB7" w:rsidP="00B333A0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Адрес официального сайта</w:t>
            </w:r>
            <w:r w:rsidRPr="00E67E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организатора торгов:</w:t>
            </w:r>
            <w:r w:rsidR="00B33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333A0" w:rsidRPr="00B333A0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="00B333A0" w:rsidRPr="00B333A0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="00B333A0" w:rsidRPr="00B333A0">
              <w:rPr>
                <w:rFonts w:ascii="Times New Roman" w:hAnsi="Times New Roman"/>
                <w:sz w:val="24"/>
                <w:szCs w:val="24"/>
                <w:lang w:val="en-US"/>
              </w:rPr>
              <w:t>posadmin</w:t>
            </w:r>
            <w:proofErr w:type="spellEnd"/>
            <w:r w:rsidR="00B333A0" w:rsidRPr="00B333A0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="00B333A0" w:rsidRPr="00B333A0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DE562A" w:rsidRDefault="00DE562A" w:rsidP="001C3B41"/>
    <w:p w:rsidR="00DE562A" w:rsidRDefault="00DE562A"/>
    <w:sectPr w:rsidR="00DE562A" w:rsidSect="00B333A0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D7010"/>
    <w:rsid w:val="00096234"/>
    <w:rsid w:val="000D3A0A"/>
    <w:rsid w:val="000D7010"/>
    <w:rsid w:val="0011200E"/>
    <w:rsid w:val="001177C2"/>
    <w:rsid w:val="001A6C21"/>
    <w:rsid w:val="001C3B41"/>
    <w:rsid w:val="001D32A1"/>
    <w:rsid w:val="001D5C4F"/>
    <w:rsid w:val="002405C0"/>
    <w:rsid w:val="002B7778"/>
    <w:rsid w:val="002C3749"/>
    <w:rsid w:val="002E1C58"/>
    <w:rsid w:val="00311F1D"/>
    <w:rsid w:val="00332693"/>
    <w:rsid w:val="00337B4B"/>
    <w:rsid w:val="00374CDA"/>
    <w:rsid w:val="003752EC"/>
    <w:rsid w:val="003948A2"/>
    <w:rsid w:val="003E1E1F"/>
    <w:rsid w:val="003F3698"/>
    <w:rsid w:val="00447E27"/>
    <w:rsid w:val="004913A7"/>
    <w:rsid w:val="004B0423"/>
    <w:rsid w:val="00512E05"/>
    <w:rsid w:val="00517645"/>
    <w:rsid w:val="00556E5D"/>
    <w:rsid w:val="005828ED"/>
    <w:rsid w:val="0058676D"/>
    <w:rsid w:val="005F3FB7"/>
    <w:rsid w:val="005F4105"/>
    <w:rsid w:val="00616853"/>
    <w:rsid w:val="00625946"/>
    <w:rsid w:val="006361C5"/>
    <w:rsid w:val="00662C1F"/>
    <w:rsid w:val="006C45F8"/>
    <w:rsid w:val="006D5BC8"/>
    <w:rsid w:val="00710F2F"/>
    <w:rsid w:val="0077130F"/>
    <w:rsid w:val="007B0434"/>
    <w:rsid w:val="00834C4F"/>
    <w:rsid w:val="00844E85"/>
    <w:rsid w:val="008615C9"/>
    <w:rsid w:val="008A2B86"/>
    <w:rsid w:val="008A41F3"/>
    <w:rsid w:val="008C3D2C"/>
    <w:rsid w:val="00904C1D"/>
    <w:rsid w:val="009519DE"/>
    <w:rsid w:val="00986A81"/>
    <w:rsid w:val="00990582"/>
    <w:rsid w:val="00A240AA"/>
    <w:rsid w:val="00A37360"/>
    <w:rsid w:val="00A447A0"/>
    <w:rsid w:val="00AB479B"/>
    <w:rsid w:val="00B2231E"/>
    <w:rsid w:val="00B333A0"/>
    <w:rsid w:val="00B854B2"/>
    <w:rsid w:val="00B963A0"/>
    <w:rsid w:val="00BC70E3"/>
    <w:rsid w:val="00BD4C81"/>
    <w:rsid w:val="00BE6175"/>
    <w:rsid w:val="00C03873"/>
    <w:rsid w:val="00C047A0"/>
    <w:rsid w:val="00C101A8"/>
    <w:rsid w:val="00C1565F"/>
    <w:rsid w:val="00C31CE3"/>
    <w:rsid w:val="00C4679B"/>
    <w:rsid w:val="00C83D95"/>
    <w:rsid w:val="00CE0C55"/>
    <w:rsid w:val="00CF0A08"/>
    <w:rsid w:val="00D420FE"/>
    <w:rsid w:val="00D50AE3"/>
    <w:rsid w:val="00D62C0E"/>
    <w:rsid w:val="00DE2744"/>
    <w:rsid w:val="00DE562A"/>
    <w:rsid w:val="00E47485"/>
    <w:rsid w:val="00E67E29"/>
    <w:rsid w:val="00EA39E4"/>
    <w:rsid w:val="00EB6A17"/>
    <w:rsid w:val="00F11E33"/>
    <w:rsid w:val="00F641A0"/>
    <w:rsid w:val="00F87173"/>
    <w:rsid w:val="00FD6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79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D7010"/>
    <w:rPr>
      <w:rFonts w:cs="Times New Roman"/>
      <w:color w:val="0000FF"/>
      <w:u w:val="single"/>
    </w:rPr>
  </w:style>
  <w:style w:type="paragraph" w:styleId="a4">
    <w:name w:val="No Spacing"/>
    <w:uiPriority w:val="99"/>
    <w:qFormat/>
    <w:rsid w:val="000D7010"/>
    <w:rPr>
      <w:sz w:val="22"/>
      <w:szCs w:val="22"/>
    </w:rPr>
  </w:style>
  <w:style w:type="character" w:styleId="a5">
    <w:name w:val="Strong"/>
    <w:basedOn w:val="a0"/>
    <w:qFormat/>
    <w:rsid w:val="000D7010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rsid w:val="000D7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D701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semiHidden/>
    <w:rsid w:val="002E1C58"/>
    <w:pPr>
      <w:spacing w:after="0" w:line="240" w:lineRule="auto"/>
      <w:ind w:left="900"/>
      <w:jc w:val="both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2E1C58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948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088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2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</Company>
  <LinksUpToDate>false</LinksUpToDate>
  <CharactersWithSpaces>4742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Matrix</cp:lastModifiedBy>
  <cp:revision>4</cp:revision>
  <cp:lastPrinted>2013-05-13T00:41:00Z</cp:lastPrinted>
  <dcterms:created xsi:type="dcterms:W3CDTF">2012-11-23T13:26:00Z</dcterms:created>
  <dcterms:modified xsi:type="dcterms:W3CDTF">2016-10-27T04:49:00Z</dcterms:modified>
</cp:coreProperties>
</file>