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C7B7D2" w14:textId="60392F28" w:rsidR="0028005E" w:rsidRPr="008D0A07" w:rsidRDefault="0055793B" w:rsidP="00617FA9">
      <w:pPr>
        <w:spacing w:after="0"/>
        <w:ind w:firstLine="709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Почему так важна </w:t>
      </w:r>
      <w:r w:rsidR="000A714E">
        <w:rPr>
          <w:b/>
          <w:bCs/>
          <w:sz w:val="32"/>
          <w:szCs w:val="32"/>
        </w:rPr>
        <w:t>иммуно</w:t>
      </w:r>
      <w:r>
        <w:rPr>
          <w:b/>
          <w:bCs/>
          <w:sz w:val="32"/>
          <w:szCs w:val="32"/>
        </w:rPr>
        <w:t>профилактика инфекционных заболеваний</w:t>
      </w:r>
    </w:p>
    <w:p w14:paraId="193E9FBB" w14:textId="77777777" w:rsidR="0028587D" w:rsidRPr="00D36E8F" w:rsidRDefault="0028587D" w:rsidP="00617FA9">
      <w:pPr>
        <w:spacing w:after="0"/>
        <w:ind w:firstLine="709"/>
        <w:jc w:val="center"/>
        <w:rPr>
          <w:b/>
          <w:bCs/>
          <w:sz w:val="32"/>
          <w:szCs w:val="32"/>
        </w:rPr>
      </w:pPr>
    </w:p>
    <w:p w14:paraId="0443F116" w14:textId="7B4880B3" w:rsidR="008320EA" w:rsidRDefault="000A714E" w:rsidP="00391527">
      <w:pPr>
        <w:spacing w:after="0"/>
        <w:ind w:left="709" w:hanging="284"/>
        <w:jc w:val="center"/>
      </w:pPr>
      <w:r>
        <w:rPr>
          <w:noProof/>
        </w:rPr>
        <w:drawing>
          <wp:inline distT="0" distB="0" distL="0" distR="0" wp14:anchorId="4539B1DC" wp14:editId="4F6B5932">
            <wp:extent cx="6257499" cy="3725545"/>
            <wp:effectExtent l="0" t="0" r="0" b="8255"/>
            <wp:docPr id="12588469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1323" cy="3739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0F5B3" w14:textId="483837F2" w:rsidR="006F5DEC" w:rsidRPr="000A714E" w:rsidRDefault="0056418E" w:rsidP="00BC4738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 w:rsidRPr="000A714E">
        <w:rPr>
          <w:rFonts w:cs="Times New Roman"/>
          <w:szCs w:val="28"/>
        </w:rPr>
        <w:t>Иммунопрофилактика – ключевой инструмент в борьбе с инфекционными заболеваниями, который имеет огромное значение для сохранения здоровья населения, снижения заболеваемости и смертности, а также экономического благополучия общества.</w:t>
      </w:r>
    </w:p>
    <w:p w14:paraId="00E238DF" w14:textId="61141B00" w:rsidR="008E38B0" w:rsidRPr="000A714E" w:rsidRDefault="008E38B0" w:rsidP="00BC4738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 w:rsidRPr="000A714E">
        <w:rPr>
          <w:rFonts w:eastAsia="Times New Roman" w:cs="Times New Roman"/>
          <w:szCs w:val="28"/>
          <w:lang w:eastAsia="ru-RU"/>
        </w:rPr>
        <w:t>Сама вакцина представляет собой иммунобиологический препарат, вводимый в организм человека, предназначенный для создания специфической невосприимчивости к инфекционным болезням.</w:t>
      </w:r>
    </w:p>
    <w:p w14:paraId="6AFBF378" w14:textId="77777777" w:rsidR="0056418E" w:rsidRPr="000A714E" w:rsidRDefault="0056418E" w:rsidP="0056418E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 w:rsidRPr="000A714E">
        <w:rPr>
          <w:rFonts w:cs="Times New Roman"/>
          <w:szCs w:val="28"/>
        </w:rPr>
        <w:t>К основным причинам необходимости иммунопрофилактики относятся:</w:t>
      </w:r>
    </w:p>
    <w:p w14:paraId="73A5EDA2" w14:textId="77777777" w:rsidR="0056418E" w:rsidRPr="000A714E" w:rsidRDefault="0056418E" w:rsidP="0056418E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 w:rsidRPr="000A714E">
        <w:rPr>
          <w:rFonts w:cs="Times New Roman"/>
          <w:szCs w:val="28"/>
        </w:rPr>
        <w:t>- с</w:t>
      </w:r>
      <w:r w:rsidRPr="0056418E">
        <w:rPr>
          <w:rFonts w:cs="Times New Roman"/>
          <w:szCs w:val="28"/>
        </w:rPr>
        <w:t>нижение заболеваемости и смертности.</w:t>
      </w:r>
      <w:r w:rsidRPr="000A714E">
        <w:rPr>
          <w:rFonts w:cs="Times New Roman"/>
          <w:szCs w:val="28"/>
        </w:rPr>
        <w:t xml:space="preserve"> </w:t>
      </w:r>
      <w:r w:rsidRPr="0056418E">
        <w:rPr>
          <w:rFonts w:cs="Times New Roman"/>
          <w:szCs w:val="28"/>
        </w:rPr>
        <w:t>Вакцинация позволяет значительно уменьшить количество случаев инфекционных заболеваний, таких как корь, краснуха, гепатит, полиомиелит и других. По данным ВОЗ, за последние 50</w:t>
      </w:r>
      <w:r w:rsidRPr="000A714E">
        <w:rPr>
          <w:rFonts w:cs="Times New Roman"/>
          <w:szCs w:val="28"/>
        </w:rPr>
        <w:t xml:space="preserve"> </w:t>
      </w:r>
      <w:r w:rsidRPr="0056418E">
        <w:rPr>
          <w:rFonts w:cs="Times New Roman"/>
          <w:szCs w:val="28"/>
        </w:rPr>
        <w:t>лет основные вакцины против 14</w:t>
      </w:r>
      <w:r w:rsidRPr="000A714E">
        <w:rPr>
          <w:rFonts w:cs="Times New Roman"/>
          <w:szCs w:val="28"/>
        </w:rPr>
        <w:t xml:space="preserve"> </w:t>
      </w:r>
      <w:r w:rsidRPr="0056418E">
        <w:rPr>
          <w:rFonts w:cs="Times New Roman"/>
          <w:szCs w:val="28"/>
        </w:rPr>
        <w:t>заболеваний помогли предотвратить не менее 154</w:t>
      </w:r>
      <w:r w:rsidRPr="000A714E">
        <w:rPr>
          <w:rFonts w:cs="Times New Roman"/>
          <w:szCs w:val="28"/>
        </w:rPr>
        <w:t xml:space="preserve"> </w:t>
      </w:r>
      <w:r w:rsidRPr="0056418E">
        <w:rPr>
          <w:rFonts w:cs="Times New Roman"/>
          <w:szCs w:val="28"/>
        </w:rPr>
        <w:t>миллионов случаев смерти, а детская смертность снизилась на 40% благодаря применению вакцин</w:t>
      </w:r>
      <w:r w:rsidRPr="000A714E">
        <w:rPr>
          <w:rFonts w:cs="Times New Roman"/>
          <w:szCs w:val="28"/>
        </w:rPr>
        <w:t xml:space="preserve">; </w:t>
      </w:r>
    </w:p>
    <w:p w14:paraId="1CF37E69" w14:textId="77777777" w:rsidR="0056418E" w:rsidRPr="000A714E" w:rsidRDefault="0056418E" w:rsidP="0056418E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 w:rsidRPr="000A714E">
        <w:rPr>
          <w:rFonts w:cs="Times New Roman"/>
          <w:szCs w:val="28"/>
        </w:rPr>
        <w:t>- л</w:t>
      </w:r>
      <w:r w:rsidRPr="0056418E">
        <w:rPr>
          <w:rFonts w:cs="Times New Roman"/>
          <w:szCs w:val="28"/>
        </w:rPr>
        <w:t>иквидация опасных инфекций.</w:t>
      </w:r>
      <w:r w:rsidRPr="000A714E">
        <w:rPr>
          <w:rFonts w:cs="Times New Roman"/>
          <w:szCs w:val="28"/>
        </w:rPr>
        <w:t xml:space="preserve"> </w:t>
      </w:r>
      <w:r w:rsidRPr="0056418E">
        <w:rPr>
          <w:rFonts w:cs="Times New Roman"/>
          <w:szCs w:val="28"/>
        </w:rPr>
        <w:t>Благодаря иммунопрофилактике удалось достичь ликвидации натуральной оспы во многих странах мира, включая Россию, а также существенно снизить заболеваемость полиомиелитом</w:t>
      </w:r>
      <w:r w:rsidRPr="000A714E">
        <w:rPr>
          <w:rFonts w:cs="Times New Roman"/>
          <w:szCs w:val="28"/>
        </w:rPr>
        <w:t>;</w:t>
      </w:r>
    </w:p>
    <w:p w14:paraId="653416AE" w14:textId="77777777" w:rsidR="0056418E" w:rsidRPr="000A714E" w:rsidRDefault="0056418E" w:rsidP="0056418E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 w:rsidRPr="000A714E">
        <w:rPr>
          <w:rFonts w:cs="Times New Roman"/>
          <w:szCs w:val="28"/>
        </w:rPr>
        <w:t>- с</w:t>
      </w:r>
      <w:r w:rsidRPr="0056418E">
        <w:rPr>
          <w:rFonts w:cs="Times New Roman"/>
          <w:szCs w:val="28"/>
        </w:rPr>
        <w:t>оздание коллективного иммунитета.</w:t>
      </w:r>
      <w:r w:rsidRPr="000A714E">
        <w:rPr>
          <w:rFonts w:cs="Times New Roman"/>
          <w:szCs w:val="28"/>
        </w:rPr>
        <w:t xml:space="preserve"> </w:t>
      </w:r>
      <w:r w:rsidRPr="0056418E">
        <w:rPr>
          <w:rFonts w:cs="Times New Roman"/>
          <w:szCs w:val="28"/>
        </w:rPr>
        <w:t>Когда достаточная часть населения прививается, формируется коллективный иммунитет, который сдерживает распространение инфекций и защищает тех, кто не может быть вакцинирован по медицинским показаниям</w:t>
      </w:r>
      <w:r w:rsidRPr="000A714E">
        <w:rPr>
          <w:rFonts w:cs="Times New Roman"/>
          <w:szCs w:val="28"/>
        </w:rPr>
        <w:t>;</w:t>
      </w:r>
    </w:p>
    <w:p w14:paraId="7B8517BB" w14:textId="1CA774B0" w:rsidR="0056418E" w:rsidRPr="000A714E" w:rsidRDefault="0056418E" w:rsidP="0056418E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 w:rsidRPr="000A714E">
        <w:rPr>
          <w:rFonts w:cs="Times New Roman"/>
          <w:szCs w:val="28"/>
        </w:rPr>
        <w:lastRenderedPageBreak/>
        <w:t>- э</w:t>
      </w:r>
      <w:r w:rsidRPr="0056418E">
        <w:rPr>
          <w:rFonts w:cs="Times New Roman"/>
          <w:szCs w:val="28"/>
        </w:rPr>
        <w:t>кономическая выгода.</w:t>
      </w:r>
      <w:r w:rsidRPr="000A714E">
        <w:rPr>
          <w:rFonts w:cs="Times New Roman"/>
          <w:szCs w:val="28"/>
        </w:rPr>
        <w:t xml:space="preserve"> </w:t>
      </w:r>
      <w:r w:rsidRPr="0056418E">
        <w:rPr>
          <w:rFonts w:cs="Times New Roman"/>
          <w:szCs w:val="28"/>
        </w:rPr>
        <w:t>Профилактика заболеваний менее затратна, чем лечение. Вакцинация позволяет избежать расходов на госпитализацию, реабилитацию и другие связанные с инфекционными заболеваниями затраты</w:t>
      </w:r>
      <w:r w:rsidRPr="000A714E">
        <w:rPr>
          <w:rFonts w:cs="Times New Roman"/>
          <w:szCs w:val="28"/>
        </w:rPr>
        <w:t>;</w:t>
      </w:r>
    </w:p>
    <w:p w14:paraId="3768209A" w14:textId="77777777" w:rsidR="0056418E" w:rsidRPr="000A714E" w:rsidRDefault="0056418E" w:rsidP="0056418E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 w:rsidRPr="000A714E">
        <w:rPr>
          <w:rFonts w:cs="Times New Roman"/>
          <w:szCs w:val="28"/>
        </w:rPr>
        <w:t>- д</w:t>
      </w:r>
      <w:r w:rsidRPr="0056418E">
        <w:rPr>
          <w:rFonts w:cs="Times New Roman"/>
          <w:szCs w:val="28"/>
        </w:rPr>
        <w:t>олгосрочная защита.</w:t>
      </w:r>
      <w:r w:rsidRPr="000A714E">
        <w:rPr>
          <w:rFonts w:cs="Times New Roman"/>
          <w:szCs w:val="28"/>
        </w:rPr>
        <w:t xml:space="preserve"> </w:t>
      </w:r>
      <w:r w:rsidRPr="0056418E">
        <w:rPr>
          <w:rFonts w:cs="Times New Roman"/>
          <w:szCs w:val="28"/>
        </w:rPr>
        <w:t>Многие вакцины обеспечивают длительный иммунитет, который может сохраняться на протяжении многих лет или даже на всю жизнь.</w:t>
      </w:r>
      <w:r w:rsidRPr="000A714E">
        <w:rPr>
          <w:rFonts w:cs="Times New Roman"/>
          <w:szCs w:val="28"/>
        </w:rPr>
        <w:t xml:space="preserve"> </w:t>
      </w:r>
    </w:p>
    <w:p w14:paraId="2FEB2607" w14:textId="752F8F2F" w:rsidR="0056418E" w:rsidRPr="0056418E" w:rsidRDefault="0056418E" w:rsidP="0056418E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  <w:r w:rsidRPr="000A714E">
        <w:rPr>
          <w:rFonts w:cs="Times New Roman"/>
          <w:szCs w:val="28"/>
        </w:rPr>
        <w:t>- с</w:t>
      </w:r>
      <w:r w:rsidRPr="0056418E">
        <w:rPr>
          <w:rFonts w:cs="Times New Roman"/>
          <w:szCs w:val="28"/>
        </w:rPr>
        <w:t>нижение риска осложнений.</w:t>
      </w:r>
      <w:r w:rsidRPr="000A714E">
        <w:rPr>
          <w:rFonts w:cs="Times New Roman"/>
          <w:szCs w:val="28"/>
        </w:rPr>
        <w:t xml:space="preserve"> </w:t>
      </w:r>
      <w:r w:rsidRPr="0056418E">
        <w:rPr>
          <w:rFonts w:cs="Times New Roman"/>
          <w:szCs w:val="28"/>
        </w:rPr>
        <w:t>Вакцинация помогает предотвратить не только само заболевание, но и его возможные опасные для жизни последствия</w:t>
      </w:r>
      <w:r w:rsidRPr="000A714E">
        <w:rPr>
          <w:rFonts w:cs="Times New Roman"/>
          <w:szCs w:val="28"/>
        </w:rPr>
        <w:t xml:space="preserve">. </w:t>
      </w:r>
    </w:p>
    <w:p w14:paraId="3E692956" w14:textId="77777777" w:rsidR="000A714E" w:rsidRPr="000A714E" w:rsidRDefault="000A714E" w:rsidP="000A714E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A714E">
        <w:rPr>
          <w:rFonts w:eastAsia="Times New Roman" w:cs="Times New Roman"/>
          <w:szCs w:val="28"/>
          <w:lang w:eastAsia="ru-RU"/>
        </w:rPr>
        <w:t>Вакцина содержит убитые или ослабленные микроорганизмы или их отдельные части. В ответ на их введение организм вырабатывает иммунитет к этим инфекциям, который защищает от заболевания или развития тяжелых форм болезни. В некоторых случаях (например, при дифтерии) главная причина поражения организма не сам микроорганизм, а его токсины (яды). Для профилактики таких болезней используются вакцины, в состав которых входит инактивированный (неактивный) токсин. Он не способен вызвать заболевание, но способен формировать иммунитет. Действие вакцины заключается в провоцировании иммунного ответа организма путём:</w:t>
      </w:r>
    </w:p>
    <w:p w14:paraId="636394BE" w14:textId="77777777" w:rsidR="000A714E" w:rsidRPr="000A714E" w:rsidRDefault="000A714E" w:rsidP="000A714E">
      <w:pPr>
        <w:spacing w:after="0"/>
        <w:jc w:val="both"/>
        <w:rPr>
          <w:rFonts w:cs="Times New Roman"/>
          <w:szCs w:val="28"/>
        </w:rPr>
      </w:pPr>
      <w:r w:rsidRPr="000A714E">
        <w:rPr>
          <w:rFonts w:eastAsia="Times New Roman" w:cs="Times New Roman"/>
          <w:szCs w:val="28"/>
          <w:lang w:eastAsia="ru-RU"/>
        </w:rPr>
        <w:t xml:space="preserve">        - </w:t>
      </w:r>
      <w:r w:rsidRPr="000A714E">
        <w:rPr>
          <w:rFonts w:cs="Times New Roman"/>
          <w:szCs w:val="28"/>
        </w:rPr>
        <w:t>распознавания возбудителя болезни (вирус или бактерия);</w:t>
      </w:r>
    </w:p>
    <w:p w14:paraId="7E4E2851" w14:textId="77777777" w:rsidR="000A714E" w:rsidRPr="000A714E" w:rsidRDefault="000A714E" w:rsidP="000A714E">
      <w:pPr>
        <w:spacing w:after="0"/>
        <w:jc w:val="both"/>
        <w:rPr>
          <w:rFonts w:cs="Times New Roman"/>
          <w:szCs w:val="28"/>
        </w:rPr>
      </w:pPr>
      <w:r w:rsidRPr="000A714E">
        <w:rPr>
          <w:rFonts w:cs="Times New Roman"/>
          <w:szCs w:val="28"/>
        </w:rPr>
        <w:t xml:space="preserve">        - производства антител (белков, вырабатываемых иммунной системой организма для борьбы с заболеванием);</w:t>
      </w:r>
    </w:p>
    <w:p w14:paraId="176DAFD4" w14:textId="77777777" w:rsidR="000A714E" w:rsidRPr="000A714E" w:rsidRDefault="000A714E" w:rsidP="000A714E">
      <w:pPr>
        <w:spacing w:after="0"/>
        <w:jc w:val="both"/>
        <w:rPr>
          <w:rFonts w:cs="Times New Roman"/>
          <w:szCs w:val="28"/>
        </w:rPr>
      </w:pPr>
      <w:r w:rsidRPr="000A714E">
        <w:rPr>
          <w:rFonts w:cs="Times New Roman"/>
          <w:szCs w:val="28"/>
        </w:rPr>
        <w:t xml:space="preserve">        - запоминания возбудителя болезни, чтобы бороться с ним в будущем. Если этот возбудитель вновь попадет в организм, то иммунная система его уничтожит.</w:t>
      </w:r>
    </w:p>
    <w:p w14:paraId="65FF09FE" w14:textId="77777777" w:rsidR="000A714E" w:rsidRPr="000A714E" w:rsidRDefault="000A714E" w:rsidP="000A714E">
      <w:pPr>
        <w:spacing w:after="0"/>
        <w:jc w:val="both"/>
        <w:rPr>
          <w:rFonts w:cs="Times New Roman"/>
          <w:szCs w:val="28"/>
        </w:rPr>
      </w:pPr>
      <w:r w:rsidRPr="000A714E">
        <w:rPr>
          <w:rFonts w:cs="Times New Roman"/>
          <w:szCs w:val="28"/>
        </w:rPr>
        <w:t xml:space="preserve">        В Российской Федерации создана уникальная система организации иммунопрофилактики, признанная Всемирной организацией здравоохранения одной из самых эффективных. </w:t>
      </w:r>
      <w:r w:rsidRPr="000A714E">
        <w:rPr>
          <w:rFonts w:cs="Times New Roman"/>
          <w:b/>
          <w:bCs/>
          <w:szCs w:val="28"/>
        </w:rPr>
        <w:t>Благодаря вакцинации заболеваемость многими инфекционными болезнями в России радикально снизилась:</w:t>
      </w:r>
      <w:r w:rsidRPr="000A714E">
        <w:rPr>
          <w:rFonts w:cs="Times New Roman"/>
          <w:szCs w:val="28"/>
        </w:rPr>
        <w:t xml:space="preserve"> корью – в 500 раз, эпидемическим паротитом – в 1500 раз, коклюшем – в 40 раз, дифтерией – в 200 раз, вирусным гепатитом В – в 15 раз, краснухой – в 700 раз.</w:t>
      </w:r>
      <w:r w:rsidRPr="000A714E">
        <w:rPr>
          <w:rFonts w:cs="Times New Roman"/>
        </w:rPr>
        <w:t xml:space="preserve"> </w:t>
      </w:r>
      <w:r w:rsidRPr="000A714E">
        <w:rPr>
          <w:rFonts w:cs="Times New Roman"/>
          <w:szCs w:val="28"/>
        </w:rPr>
        <w:t>Благодаря вакцинации некоторые заболевания (например, натуральную оспу) удалось победить. Другие же инфекции находятся под контролем - возбудители циркулируют в окружающей среде, но вспышки, эпидемии возникают редко.</w:t>
      </w:r>
    </w:p>
    <w:p w14:paraId="042F3509" w14:textId="77777777" w:rsidR="000A714E" w:rsidRPr="000A714E" w:rsidRDefault="000A714E" w:rsidP="000A714E">
      <w:pPr>
        <w:spacing w:after="0"/>
        <w:jc w:val="both"/>
        <w:rPr>
          <w:rFonts w:cs="Times New Roman"/>
          <w:szCs w:val="28"/>
        </w:rPr>
      </w:pPr>
      <w:r w:rsidRPr="000A714E">
        <w:rPr>
          <w:rFonts w:cs="Times New Roman"/>
          <w:szCs w:val="28"/>
        </w:rPr>
        <w:t xml:space="preserve">        Отчасти, благодаря этим успехам, может показаться, что прививаться необязательно. </w:t>
      </w:r>
      <w:r w:rsidRPr="000A714E">
        <w:rPr>
          <w:rFonts w:cs="Times New Roman"/>
          <w:b/>
          <w:bCs/>
          <w:szCs w:val="28"/>
        </w:rPr>
        <w:t>Но это не так!</w:t>
      </w:r>
      <w:r w:rsidRPr="000A714E">
        <w:rPr>
          <w:rFonts w:cs="Times New Roman"/>
          <w:szCs w:val="28"/>
        </w:rPr>
        <w:t xml:space="preserve"> Если отменить массовую иммунизацию, множество редких или исчезнувших болезней вновь распространятся в ближайшем будущем. К сожалению, инфекции невозможно предупредить с помощью правильного питания, закаливания и т.д.</w:t>
      </w:r>
    </w:p>
    <w:p w14:paraId="221252FE" w14:textId="77777777" w:rsidR="000A714E" w:rsidRPr="000A714E" w:rsidRDefault="000A714E" w:rsidP="000A714E">
      <w:pPr>
        <w:spacing w:after="0"/>
        <w:jc w:val="both"/>
        <w:rPr>
          <w:rFonts w:cs="Times New Roman"/>
          <w:szCs w:val="28"/>
        </w:rPr>
      </w:pPr>
      <w:r w:rsidRPr="000A714E">
        <w:rPr>
          <w:rFonts w:cs="Times New Roman"/>
          <w:szCs w:val="28"/>
        </w:rPr>
        <w:t xml:space="preserve">        В нашей стране, с целью эффективности организации мер по иммунопрофилактике, создан национальный календарь профилактических прививок (законодательно закреплённая последовательность необходимых профилактических прививок в рамках массовой вакцинации с указанием порядков и сроков массовой вакцинации).</w:t>
      </w:r>
    </w:p>
    <w:p w14:paraId="3406A102" w14:textId="77777777" w:rsidR="000A714E" w:rsidRPr="000A714E" w:rsidRDefault="000A714E" w:rsidP="000A714E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A714E">
        <w:rPr>
          <w:rFonts w:cs="Times New Roman"/>
          <w:szCs w:val="28"/>
        </w:rPr>
        <w:t xml:space="preserve">        Национальный календарь профилактических прививок регламентирует </w:t>
      </w:r>
      <w:r w:rsidRPr="000A714E">
        <w:rPr>
          <w:rFonts w:cs="Times New Roman"/>
          <w:b/>
          <w:bCs/>
          <w:szCs w:val="28"/>
        </w:rPr>
        <w:t>плановую вакцинацию</w:t>
      </w:r>
      <w:r w:rsidRPr="000A714E">
        <w:rPr>
          <w:rFonts w:cs="Times New Roman"/>
          <w:szCs w:val="28"/>
        </w:rPr>
        <w:t xml:space="preserve"> против: </w:t>
      </w:r>
      <w:r w:rsidRPr="000A714E">
        <w:rPr>
          <w:rFonts w:eastAsia="Times New Roman" w:cs="Times New Roman"/>
          <w:szCs w:val="28"/>
          <w:lang w:eastAsia="ru-RU"/>
        </w:rPr>
        <w:t>кори, краснухи, эпидемического паротита, полиомиелита, пневмококковой, гемофильной инфекции, туберкулеза, дифтерии, коклюша, гриппа, столбняка, гепатита B.</w:t>
      </w:r>
    </w:p>
    <w:p w14:paraId="7D5B8F2F" w14:textId="77777777" w:rsidR="000A714E" w:rsidRPr="000A714E" w:rsidRDefault="000A714E" w:rsidP="000A714E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A714E">
        <w:rPr>
          <w:rFonts w:eastAsia="Times New Roman" w:cs="Times New Roman"/>
          <w:szCs w:val="28"/>
          <w:lang w:eastAsia="ru-RU"/>
        </w:rPr>
        <w:t xml:space="preserve">        Также, в соответствии с национальным календарём профилактических прививок, проводится вакцинация по </w:t>
      </w:r>
      <w:r w:rsidRPr="000A714E">
        <w:rPr>
          <w:rFonts w:eastAsia="Times New Roman" w:cs="Times New Roman"/>
          <w:b/>
          <w:bCs/>
          <w:szCs w:val="28"/>
          <w:lang w:eastAsia="ru-RU"/>
        </w:rPr>
        <w:t xml:space="preserve">эпидемическим показаниям </w:t>
      </w:r>
      <w:r w:rsidRPr="000A714E">
        <w:rPr>
          <w:rFonts w:eastAsia="Times New Roman" w:cs="Times New Roman"/>
          <w:szCs w:val="28"/>
          <w:lang w:eastAsia="ru-RU"/>
        </w:rPr>
        <w:t xml:space="preserve">(проведение профилактических прививок в ответ на возникновение или угрозу вспышки </w:t>
      </w:r>
      <w:r w:rsidRPr="000A714E">
        <w:rPr>
          <w:rFonts w:eastAsia="Times New Roman" w:cs="Times New Roman"/>
          <w:szCs w:val="28"/>
          <w:lang w:eastAsia="ru-RU"/>
        </w:rPr>
        <w:lastRenderedPageBreak/>
        <w:t xml:space="preserve">инфекционного заболевания) против: клещевого энцефалита, туляремии, менингококковой инфекции, ветряной оспы, вирусного гепатита А, дизентерии, ротавирусной и </w:t>
      </w:r>
      <w:proofErr w:type="spellStart"/>
      <w:r w:rsidRPr="000A714E">
        <w:rPr>
          <w:rFonts w:eastAsia="Times New Roman" w:cs="Times New Roman"/>
          <w:szCs w:val="28"/>
          <w:lang w:eastAsia="ru-RU"/>
        </w:rPr>
        <w:t>коронавирусной</w:t>
      </w:r>
      <w:proofErr w:type="spellEnd"/>
      <w:r w:rsidRPr="000A714E">
        <w:rPr>
          <w:rFonts w:eastAsia="Times New Roman" w:cs="Times New Roman"/>
          <w:szCs w:val="28"/>
          <w:lang w:eastAsia="ru-RU"/>
        </w:rPr>
        <w:t xml:space="preserve"> инфекции. </w:t>
      </w:r>
    </w:p>
    <w:p w14:paraId="3C90E686" w14:textId="77777777" w:rsidR="000A714E" w:rsidRPr="000A714E" w:rsidRDefault="000A714E" w:rsidP="000A714E">
      <w:pPr>
        <w:spacing w:after="0"/>
        <w:jc w:val="both"/>
        <w:rPr>
          <w:rFonts w:cs="Times New Roman"/>
          <w:szCs w:val="28"/>
        </w:rPr>
      </w:pPr>
      <w:r w:rsidRPr="000A714E">
        <w:rPr>
          <w:rFonts w:eastAsia="Times New Roman" w:cs="Times New Roman"/>
          <w:szCs w:val="28"/>
          <w:lang w:eastAsia="ru-RU"/>
        </w:rPr>
        <w:t xml:space="preserve">        Тем не менее, </w:t>
      </w:r>
      <w:r w:rsidRPr="000A714E">
        <w:rPr>
          <w:rFonts w:cs="Times New Roman"/>
          <w:szCs w:val="28"/>
        </w:rPr>
        <w:t>вероятность того, что человек после прививки заболеет, есть. Но в этом случае инфекция будет протекать в более легкой форме и тяжелых осложнений можно будет избежать.</w:t>
      </w:r>
    </w:p>
    <w:p w14:paraId="1DE8849D" w14:textId="77777777" w:rsidR="000A714E" w:rsidRPr="000A714E" w:rsidRDefault="000A714E" w:rsidP="000A714E">
      <w:pPr>
        <w:spacing w:after="0"/>
        <w:jc w:val="both"/>
        <w:rPr>
          <w:rFonts w:cs="Times New Roman"/>
          <w:szCs w:val="28"/>
          <w:shd w:val="clear" w:color="auto" w:fill="FFFFFF"/>
        </w:rPr>
      </w:pPr>
      <w:r w:rsidRPr="000A714E">
        <w:rPr>
          <w:rFonts w:cs="Times New Roman"/>
          <w:szCs w:val="28"/>
        </w:rPr>
        <w:t xml:space="preserve">        </w:t>
      </w:r>
      <w:r w:rsidRPr="000A714E">
        <w:rPr>
          <w:rFonts w:cs="Times New Roman"/>
          <w:szCs w:val="28"/>
          <w:shd w:val="clear" w:color="auto" w:fill="FFFFFF"/>
        </w:rPr>
        <w:t>Необходимость вакцинации для конкретного пациента определяется лечащим врачом. Для проведения вакцинации Вам необходимо обратиться в поликлинику по месту жительства. Обязательно учитываются особенности здоровья пациента. Перед вакцинацией проводится осмотр пациента, позволяющий исключить противопоказания к введению вакцин.</w:t>
      </w:r>
    </w:p>
    <w:p w14:paraId="7C343E05" w14:textId="77777777" w:rsidR="000A714E" w:rsidRPr="000A714E" w:rsidRDefault="000A714E" w:rsidP="000A714E">
      <w:pPr>
        <w:spacing w:after="0"/>
        <w:jc w:val="both"/>
        <w:rPr>
          <w:rFonts w:cs="Times New Roman"/>
          <w:szCs w:val="28"/>
          <w:shd w:val="clear" w:color="auto" w:fill="FFFFFF"/>
        </w:rPr>
      </w:pPr>
      <w:r w:rsidRPr="000A714E">
        <w:rPr>
          <w:rFonts w:cs="Times New Roman"/>
          <w:szCs w:val="28"/>
          <w:shd w:val="clear" w:color="auto" w:fill="FFFFFF"/>
        </w:rPr>
        <w:t xml:space="preserve">        При осмотре пациента врач может выявить противопоказания для проведения вакцинации. Противопоказания к вакцинации делятся на </w:t>
      </w:r>
      <w:r w:rsidRPr="000A714E">
        <w:rPr>
          <w:rFonts w:cs="Times New Roman"/>
          <w:b/>
          <w:bCs/>
          <w:szCs w:val="28"/>
          <w:shd w:val="clear" w:color="auto" w:fill="FFFFFF"/>
        </w:rPr>
        <w:t>абсолютные (постоянные) и относительные (временные)</w:t>
      </w:r>
      <w:r w:rsidRPr="000A714E">
        <w:rPr>
          <w:rFonts w:cs="Times New Roman"/>
          <w:szCs w:val="28"/>
          <w:shd w:val="clear" w:color="auto" w:fill="FFFFFF"/>
        </w:rPr>
        <w:t>. Они зависят от типа вакцины и состояния здоровья человека. К примерам абсолютных противопоказаний относятся:</w:t>
      </w:r>
    </w:p>
    <w:p w14:paraId="7B3C2E7D" w14:textId="77777777" w:rsidR="000A714E" w:rsidRPr="000A714E" w:rsidRDefault="000A714E" w:rsidP="000A714E">
      <w:pPr>
        <w:spacing w:after="0"/>
        <w:jc w:val="both"/>
        <w:rPr>
          <w:rFonts w:cs="Times New Roman"/>
          <w:szCs w:val="28"/>
          <w:shd w:val="clear" w:color="auto" w:fill="FFFFFF"/>
        </w:rPr>
      </w:pPr>
      <w:r w:rsidRPr="000A714E">
        <w:rPr>
          <w:rFonts w:cs="Times New Roman"/>
          <w:szCs w:val="28"/>
          <w:shd w:val="clear" w:color="auto" w:fill="FFFFFF"/>
        </w:rPr>
        <w:t xml:space="preserve">        - индивидуальная непереносимость компонентов вакцины (например, аллергия на аминогликозиды, яичный белок, пекарские дрожжи);</w:t>
      </w:r>
    </w:p>
    <w:p w14:paraId="4ED0682C" w14:textId="2AE4E0F8" w:rsidR="000A714E" w:rsidRPr="000A714E" w:rsidRDefault="000A714E" w:rsidP="000A714E">
      <w:pPr>
        <w:spacing w:after="0"/>
        <w:jc w:val="both"/>
        <w:rPr>
          <w:rFonts w:cs="Times New Roman"/>
          <w:szCs w:val="28"/>
        </w:rPr>
      </w:pPr>
      <w:r w:rsidRPr="000A714E">
        <w:rPr>
          <w:rFonts w:cs="Times New Roman"/>
          <w:szCs w:val="28"/>
        </w:rPr>
        <w:t xml:space="preserve">        - сильные реакции или осложнения после предыдущих вакцинаций;</w:t>
      </w:r>
    </w:p>
    <w:p w14:paraId="2C393614" w14:textId="77777777" w:rsidR="000A714E" w:rsidRPr="000A714E" w:rsidRDefault="000A714E" w:rsidP="000A714E">
      <w:pPr>
        <w:spacing w:after="0"/>
        <w:jc w:val="both"/>
        <w:rPr>
          <w:rFonts w:cs="Times New Roman"/>
          <w:szCs w:val="28"/>
        </w:rPr>
      </w:pPr>
      <w:r w:rsidRPr="000A714E">
        <w:rPr>
          <w:rFonts w:cs="Times New Roman"/>
          <w:szCs w:val="28"/>
        </w:rPr>
        <w:t xml:space="preserve">        - тяжёлые иммунодефицитные состояния.</w:t>
      </w:r>
    </w:p>
    <w:p w14:paraId="29DC6BCB" w14:textId="77777777" w:rsidR="000A714E" w:rsidRPr="000A714E" w:rsidRDefault="000A714E" w:rsidP="000A714E">
      <w:pPr>
        <w:spacing w:after="0"/>
        <w:jc w:val="both"/>
        <w:rPr>
          <w:rFonts w:cs="Times New Roman"/>
          <w:szCs w:val="28"/>
        </w:rPr>
      </w:pPr>
      <w:r w:rsidRPr="000A714E">
        <w:rPr>
          <w:rFonts w:cs="Times New Roman"/>
          <w:szCs w:val="28"/>
        </w:rPr>
        <w:t xml:space="preserve">        Среди временных противопоказаний выделяют: </w:t>
      </w:r>
    </w:p>
    <w:p w14:paraId="08200C03" w14:textId="1966C1EC" w:rsidR="000A714E" w:rsidRPr="000A714E" w:rsidRDefault="000A714E" w:rsidP="000A714E">
      <w:pPr>
        <w:spacing w:after="0"/>
        <w:jc w:val="both"/>
        <w:rPr>
          <w:rFonts w:cs="Times New Roman"/>
          <w:szCs w:val="28"/>
        </w:rPr>
      </w:pPr>
      <w:r w:rsidRPr="000A714E">
        <w:rPr>
          <w:rFonts w:cs="Times New Roman"/>
          <w:szCs w:val="28"/>
        </w:rPr>
        <w:t xml:space="preserve">        - острые инфекционные и неинфекционные заболевания, обострение хронических болезней </w:t>
      </w:r>
      <w:r>
        <w:rPr>
          <w:rFonts w:cs="Times New Roman"/>
          <w:szCs w:val="28"/>
        </w:rPr>
        <w:t>–</w:t>
      </w:r>
      <w:r w:rsidRPr="000A714E">
        <w:rPr>
          <w:rFonts w:cs="Times New Roman"/>
          <w:szCs w:val="28"/>
        </w:rPr>
        <w:t xml:space="preserve"> в таких случаях вакцинацию откладывают до выздоровления или ремиссии;</w:t>
      </w:r>
    </w:p>
    <w:p w14:paraId="3F09B8FC" w14:textId="2E88CC51" w:rsidR="0056418E" w:rsidRDefault="000A714E" w:rsidP="000A714E">
      <w:pPr>
        <w:tabs>
          <w:tab w:val="left" w:pos="851"/>
        </w:tabs>
        <w:spacing w:after="0" w:line="276" w:lineRule="auto"/>
        <w:ind w:left="142"/>
        <w:jc w:val="both"/>
        <w:rPr>
          <w:rFonts w:cs="Times New Roman"/>
          <w:szCs w:val="28"/>
        </w:rPr>
      </w:pPr>
      <w:r w:rsidRPr="000A714E">
        <w:rPr>
          <w:rFonts w:cs="Times New Roman"/>
          <w:szCs w:val="28"/>
        </w:rPr>
        <w:t xml:space="preserve">       - переливание крови, проведение хирургической операции, контакт с инфекционным больным.</w:t>
      </w:r>
    </w:p>
    <w:p w14:paraId="50B9CCE8" w14:textId="77777777" w:rsidR="0056418E" w:rsidRDefault="0056418E" w:rsidP="00BC4738">
      <w:pPr>
        <w:tabs>
          <w:tab w:val="left" w:pos="851"/>
        </w:tabs>
        <w:spacing w:after="0" w:line="276" w:lineRule="auto"/>
        <w:ind w:left="142" w:firstLine="709"/>
        <w:jc w:val="both"/>
        <w:rPr>
          <w:rFonts w:cs="Times New Roman"/>
          <w:szCs w:val="28"/>
        </w:rPr>
      </w:pPr>
    </w:p>
    <w:p w14:paraId="0EB57C21" w14:textId="62FE73AA" w:rsidR="0056418E" w:rsidRPr="00D53AFA" w:rsidRDefault="00D53AFA" w:rsidP="00D53AFA">
      <w:pPr>
        <w:tabs>
          <w:tab w:val="left" w:pos="851"/>
        </w:tabs>
        <w:spacing w:after="0" w:line="276" w:lineRule="auto"/>
        <w:jc w:val="center"/>
        <w:rPr>
          <w:rFonts w:cs="Times New Roman"/>
          <w:b/>
          <w:bCs/>
          <w:szCs w:val="28"/>
        </w:rPr>
      </w:pPr>
      <w:r w:rsidRPr="00D53AFA">
        <w:rPr>
          <w:rFonts w:cs="Times New Roman"/>
          <w:b/>
          <w:bCs/>
          <w:szCs w:val="28"/>
        </w:rPr>
        <w:t>Вакцинация – это ваш щит, который всегда с собой! Не верьте слухам – прививайтесь, берегите себя!</w:t>
      </w:r>
    </w:p>
    <w:p w14:paraId="74E96DD5" w14:textId="77777777" w:rsidR="000E6668" w:rsidRDefault="000E6668" w:rsidP="00311D0C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</w:pPr>
    </w:p>
    <w:p w14:paraId="18DC9C77" w14:textId="77777777" w:rsidR="000E6668" w:rsidRDefault="000E6668" w:rsidP="00311D0C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</w:pPr>
      <w:bookmarkStart w:id="0" w:name="_GoBack"/>
      <w:bookmarkEnd w:id="0"/>
    </w:p>
    <w:p w14:paraId="47A66058" w14:textId="77777777" w:rsidR="000E6668" w:rsidRDefault="000E6668" w:rsidP="00311D0C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</w:pPr>
    </w:p>
    <w:p w14:paraId="2B30C5B6" w14:textId="54CAFC2A" w:rsidR="00311D0C" w:rsidRPr="00311D0C" w:rsidRDefault="00311D0C" w:rsidP="00311D0C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</w:pPr>
      <w:r w:rsidRPr="00311D0C"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</w:t>
      </w:r>
    </w:p>
    <w:p w14:paraId="091D966F" w14:textId="77777777" w:rsidR="00311D0C" w:rsidRPr="00311D0C" w:rsidRDefault="00311D0C" w:rsidP="00311D0C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kern w:val="2"/>
          <w:sz w:val="18"/>
          <w:szCs w:val="18"/>
          <w:lang w:eastAsia="ru-RU"/>
          <w14:ligatures w14:val="standardContextual"/>
        </w:rPr>
      </w:pPr>
      <w:r w:rsidRPr="00311D0C">
        <w:rPr>
          <w:rFonts w:eastAsia="Times New Roman" w:cs="Times New Roman"/>
          <w:kern w:val="2"/>
          <w:sz w:val="18"/>
          <w:szCs w:val="18"/>
          <w:lang w:eastAsia="ru-RU"/>
          <w14:ligatures w14:val="standardContextual"/>
        </w:rPr>
        <w:t># санпросвет</w:t>
      </w:r>
    </w:p>
    <w:p w14:paraId="335B006E" w14:textId="1E84F4EB" w:rsidR="00311D0C" w:rsidRPr="00A7425E" w:rsidRDefault="00311D0C" w:rsidP="00311D0C">
      <w:pPr>
        <w:spacing w:after="0"/>
        <w:jc w:val="both"/>
        <w:rPr>
          <w:b/>
          <w:bCs/>
        </w:rPr>
      </w:pPr>
      <w:r w:rsidRPr="00311D0C">
        <w:rPr>
          <w:rFonts w:cs="Times New Roman"/>
          <w:kern w:val="2"/>
          <w:sz w:val="18"/>
          <w:szCs w:val="18"/>
          <w14:ligatures w14:val="standardContextual"/>
        </w:rPr>
        <w:t xml:space="preserve">Информация с использованием материалов: </w:t>
      </w:r>
      <w:hyperlink r:id="rId7" w:history="1">
        <w:r w:rsidRPr="00311D0C">
          <w:rPr>
            <w:rFonts w:eastAsia="Times New Roman" w:cs="Times New Roman"/>
            <w:color w:val="0563C1" w:themeColor="hyperlink"/>
            <w:kern w:val="2"/>
            <w:sz w:val="18"/>
            <w:szCs w:val="18"/>
            <w:u w:val="single"/>
            <w:lang w:eastAsia="ru-RU"/>
            <w14:ligatures w14:val="standardContextual"/>
          </w:rPr>
          <w:t>https://cgon.rospotrebnadzor.ru</w:t>
        </w:r>
      </w:hyperlink>
      <w:r w:rsidRPr="00311D0C">
        <w:rPr>
          <w:kern w:val="2"/>
          <w:sz w:val="18"/>
          <w:szCs w:val="14"/>
          <w14:ligatures w14:val="standardContextual"/>
        </w:rPr>
        <w:t>, рисунок</w:t>
      </w:r>
      <w:r>
        <w:rPr>
          <w:kern w:val="2"/>
          <w:sz w:val="18"/>
          <w:szCs w:val="14"/>
          <w14:ligatures w14:val="standardContextual"/>
        </w:rPr>
        <w:t xml:space="preserve"> </w:t>
      </w:r>
      <w:r w:rsidR="00116FB0">
        <w:rPr>
          <w:kern w:val="2"/>
          <w:sz w:val="18"/>
          <w:szCs w:val="14"/>
          <w14:ligatures w14:val="standardContextual"/>
        </w:rPr>
        <w:t>сгенерирован с помощью нейросети</w:t>
      </w:r>
    </w:p>
    <w:sectPr w:rsidR="00311D0C" w:rsidRPr="00A7425E" w:rsidSect="00055196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F1695"/>
    <w:multiLevelType w:val="multilevel"/>
    <w:tmpl w:val="299CD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F3EBD"/>
    <w:multiLevelType w:val="multilevel"/>
    <w:tmpl w:val="3116A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B14890"/>
    <w:multiLevelType w:val="multilevel"/>
    <w:tmpl w:val="1F7E9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4F0668"/>
    <w:multiLevelType w:val="multilevel"/>
    <w:tmpl w:val="FA506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A65EF5"/>
    <w:multiLevelType w:val="multilevel"/>
    <w:tmpl w:val="6B32F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0279B5"/>
    <w:multiLevelType w:val="multilevel"/>
    <w:tmpl w:val="E6363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1B78C6"/>
    <w:multiLevelType w:val="multilevel"/>
    <w:tmpl w:val="2EDAD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034F26"/>
    <w:multiLevelType w:val="multilevel"/>
    <w:tmpl w:val="5FD4B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69782D"/>
    <w:multiLevelType w:val="multilevel"/>
    <w:tmpl w:val="5E0C4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6356CA"/>
    <w:multiLevelType w:val="multilevel"/>
    <w:tmpl w:val="9D486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A758FE"/>
    <w:multiLevelType w:val="multilevel"/>
    <w:tmpl w:val="92C4F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482D2E"/>
    <w:multiLevelType w:val="multilevel"/>
    <w:tmpl w:val="D1AAD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F36701"/>
    <w:multiLevelType w:val="multilevel"/>
    <w:tmpl w:val="BB7AC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DD6622"/>
    <w:multiLevelType w:val="multilevel"/>
    <w:tmpl w:val="02A82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6A3DB9"/>
    <w:multiLevelType w:val="multilevel"/>
    <w:tmpl w:val="2FDA3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1644E1"/>
    <w:multiLevelType w:val="multilevel"/>
    <w:tmpl w:val="6DE69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8D4CAE"/>
    <w:multiLevelType w:val="multilevel"/>
    <w:tmpl w:val="E32A6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15"/>
  </w:num>
  <w:num w:numId="4">
    <w:abstractNumId w:val="12"/>
  </w:num>
  <w:num w:numId="5">
    <w:abstractNumId w:val="3"/>
  </w:num>
  <w:num w:numId="6">
    <w:abstractNumId w:val="14"/>
  </w:num>
  <w:num w:numId="7">
    <w:abstractNumId w:val="8"/>
  </w:num>
  <w:num w:numId="8">
    <w:abstractNumId w:val="7"/>
  </w:num>
  <w:num w:numId="9">
    <w:abstractNumId w:val="0"/>
  </w:num>
  <w:num w:numId="10">
    <w:abstractNumId w:val="1"/>
  </w:num>
  <w:num w:numId="11">
    <w:abstractNumId w:val="16"/>
  </w:num>
  <w:num w:numId="12">
    <w:abstractNumId w:val="11"/>
  </w:num>
  <w:num w:numId="13">
    <w:abstractNumId w:val="2"/>
  </w:num>
  <w:num w:numId="14">
    <w:abstractNumId w:val="5"/>
  </w:num>
  <w:num w:numId="15">
    <w:abstractNumId w:val="4"/>
  </w:num>
  <w:num w:numId="16">
    <w:abstractNumId w:val="10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6F7"/>
    <w:rsid w:val="000106BE"/>
    <w:rsid w:val="000130A4"/>
    <w:rsid w:val="00013C0E"/>
    <w:rsid w:val="00013EC2"/>
    <w:rsid w:val="0002293B"/>
    <w:rsid w:val="0002380F"/>
    <w:rsid w:val="0003383E"/>
    <w:rsid w:val="00040AB5"/>
    <w:rsid w:val="00055196"/>
    <w:rsid w:val="00061C79"/>
    <w:rsid w:val="00063F83"/>
    <w:rsid w:val="0006535D"/>
    <w:rsid w:val="000711D9"/>
    <w:rsid w:val="00071561"/>
    <w:rsid w:val="000725F4"/>
    <w:rsid w:val="00080032"/>
    <w:rsid w:val="0009134A"/>
    <w:rsid w:val="000940C0"/>
    <w:rsid w:val="000947C0"/>
    <w:rsid w:val="00095296"/>
    <w:rsid w:val="000A714E"/>
    <w:rsid w:val="000B58DE"/>
    <w:rsid w:val="000B66D4"/>
    <w:rsid w:val="000B68FE"/>
    <w:rsid w:val="000D214B"/>
    <w:rsid w:val="000E0828"/>
    <w:rsid w:val="000E0E9F"/>
    <w:rsid w:val="000E1AE8"/>
    <w:rsid w:val="000E6668"/>
    <w:rsid w:val="000F013A"/>
    <w:rsid w:val="000F08EF"/>
    <w:rsid w:val="00111BA8"/>
    <w:rsid w:val="00116FB0"/>
    <w:rsid w:val="001172CC"/>
    <w:rsid w:val="001205FD"/>
    <w:rsid w:val="0012142A"/>
    <w:rsid w:val="00130FEB"/>
    <w:rsid w:val="0013552F"/>
    <w:rsid w:val="0014174D"/>
    <w:rsid w:val="001526BA"/>
    <w:rsid w:val="001547F2"/>
    <w:rsid w:val="0016430A"/>
    <w:rsid w:val="00164617"/>
    <w:rsid w:val="00166E10"/>
    <w:rsid w:val="00170729"/>
    <w:rsid w:val="001807FD"/>
    <w:rsid w:val="001838F4"/>
    <w:rsid w:val="0018404A"/>
    <w:rsid w:val="00184863"/>
    <w:rsid w:val="00195229"/>
    <w:rsid w:val="00195B81"/>
    <w:rsid w:val="001A3CE4"/>
    <w:rsid w:val="001B2E5E"/>
    <w:rsid w:val="001B55DA"/>
    <w:rsid w:val="001C1335"/>
    <w:rsid w:val="001C504C"/>
    <w:rsid w:val="001E0AFC"/>
    <w:rsid w:val="001E166B"/>
    <w:rsid w:val="001E7BE2"/>
    <w:rsid w:val="001F0977"/>
    <w:rsid w:val="001F21C1"/>
    <w:rsid w:val="00223276"/>
    <w:rsid w:val="00241AC2"/>
    <w:rsid w:val="002432ED"/>
    <w:rsid w:val="002546FA"/>
    <w:rsid w:val="00254D4C"/>
    <w:rsid w:val="00262E85"/>
    <w:rsid w:val="00275634"/>
    <w:rsid w:val="0027586E"/>
    <w:rsid w:val="0028005E"/>
    <w:rsid w:val="0028587D"/>
    <w:rsid w:val="00294078"/>
    <w:rsid w:val="002A03FD"/>
    <w:rsid w:val="002B369C"/>
    <w:rsid w:val="002C5B6A"/>
    <w:rsid w:val="002D4E0A"/>
    <w:rsid w:val="002D7D92"/>
    <w:rsid w:val="002E0BB9"/>
    <w:rsid w:val="002F3DDD"/>
    <w:rsid w:val="002F4595"/>
    <w:rsid w:val="002F5E58"/>
    <w:rsid w:val="002F6BFB"/>
    <w:rsid w:val="0030690B"/>
    <w:rsid w:val="00310536"/>
    <w:rsid w:val="00311C78"/>
    <w:rsid w:val="00311D0C"/>
    <w:rsid w:val="00321383"/>
    <w:rsid w:val="00326E03"/>
    <w:rsid w:val="0033271D"/>
    <w:rsid w:val="00333B34"/>
    <w:rsid w:val="00337A49"/>
    <w:rsid w:val="00341148"/>
    <w:rsid w:val="00344EB4"/>
    <w:rsid w:val="0035082C"/>
    <w:rsid w:val="00353902"/>
    <w:rsid w:val="00376AAF"/>
    <w:rsid w:val="00377E0D"/>
    <w:rsid w:val="003817C2"/>
    <w:rsid w:val="00384302"/>
    <w:rsid w:val="00385BE8"/>
    <w:rsid w:val="00391527"/>
    <w:rsid w:val="00395B7B"/>
    <w:rsid w:val="003B1AD9"/>
    <w:rsid w:val="003B3240"/>
    <w:rsid w:val="003B5F40"/>
    <w:rsid w:val="003C52E9"/>
    <w:rsid w:val="003C622D"/>
    <w:rsid w:val="003D075D"/>
    <w:rsid w:val="003D3EA4"/>
    <w:rsid w:val="003D55EF"/>
    <w:rsid w:val="003D5B5A"/>
    <w:rsid w:val="003E489D"/>
    <w:rsid w:val="003E56F7"/>
    <w:rsid w:val="003F02B8"/>
    <w:rsid w:val="003F0ED2"/>
    <w:rsid w:val="003F37F3"/>
    <w:rsid w:val="0040146B"/>
    <w:rsid w:val="00403424"/>
    <w:rsid w:val="00410312"/>
    <w:rsid w:val="00411062"/>
    <w:rsid w:val="00412B11"/>
    <w:rsid w:val="00413CF1"/>
    <w:rsid w:val="004149CE"/>
    <w:rsid w:val="0041642E"/>
    <w:rsid w:val="004235FF"/>
    <w:rsid w:val="00426234"/>
    <w:rsid w:val="00432640"/>
    <w:rsid w:val="0044391E"/>
    <w:rsid w:val="004510C2"/>
    <w:rsid w:val="00466178"/>
    <w:rsid w:val="00493F84"/>
    <w:rsid w:val="00494276"/>
    <w:rsid w:val="004A512E"/>
    <w:rsid w:val="004A7C6F"/>
    <w:rsid w:val="004B0372"/>
    <w:rsid w:val="004C5CBF"/>
    <w:rsid w:val="004D6716"/>
    <w:rsid w:val="004E083A"/>
    <w:rsid w:val="004E332C"/>
    <w:rsid w:val="0050167A"/>
    <w:rsid w:val="0050230D"/>
    <w:rsid w:val="005167E7"/>
    <w:rsid w:val="00516D5C"/>
    <w:rsid w:val="00516FD6"/>
    <w:rsid w:val="005204B7"/>
    <w:rsid w:val="00556F4D"/>
    <w:rsid w:val="0055793B"/>
    <w:rsid w:val="00562FF4"/>
    <w:rsid w:val="00563A59"/>
    <w:rsid w:val="0056418E"/>
    <w:rsid w:val="005644A2"/>
    <w:rsid w:val="00576683"/>
    <w:rsid w:val="0057759E"/>
    <w:rsid w:val="0058416F"/>
    <w:rsid w:val="00584614"/>
    <w:rsid w:val="00597560"/>
    <w:rsid w:val="005A2A49"/>
    <w:rsid w:val="005A67E3"/>
    <w:rsid w:val="005A7C6A"/>
    <w:rsid w:val="005B128E"/>
    <w:rsid w:val="005B50A9"/>
    <w:rsid w:val="005B72C6"/>
    <w:rsid w:val="005D171F"/>
    <w:rsid w:val="005D2062"/>
    <w:rsid w:val="005E4980"/>
    <w:rsid w:val="005F33F2"/>
    <w:rsid w:val="00611336"/>
    <w:rsid w:val="00615FD3"/>
    <w:rsid w:val="00617FA9"/>
    <w:rsid w:val="00621B97"/>
    <w:rsid w:val="00625203"/>
    <w:rsid w:val="006325D0"/>
    <w:rsid w:val="00642522"/>
    <w:rsid w:val="006437A0"/>
    <w:rsid w:val="00643B4B"/>
    <w:rsid w:val="006446A8"/>
    <w:rsid w:val="00645506"/>
    <w:rsid w:val="00646A25"/>
    <w:rsid w:val="0065552F"/>
    <w:rsid w:val="006624F4"/>
    <w:rsid w:val="00666A15"/>
    <w:rsid w:val="00672D59"/>
    <w:rsid w:val="00677FAE"/>
    <w:rsid w:val="0068654B"/>
    <w:rsid w:val="00686A8A"/>
    <w:rsid w:val="006959D3"/>
    <w:rsid w:val="006966F0"/>
    <w:rsid w:val="006A4C5F"/>
    <w:rsid w:val="006B47AE"/>
    <w:rsid w:val="006C0B77"/>
    <w:rsid w:val="006C70EF"/>
    <w:rsid w:val="006C782F"/>
    <w:rsid w:val="006D4342"/>
    <w:rsid w:val="006D60FF"/>
    <w:rsid w:val="006D7306"/>
    <w:rsid w:val="006F564E"/>
    <w:rsid w:val="006F5DEC"/>
    <w:rsid w:val="00700590"/>
    <w:rsid w:val="00706810"/>
    <w:rsid w:val="00711732"/>
    <w:rsid w:val="00716D4A"/>
    <w:rsid w:val="00726D90"/>
    <w:rsid w:val="00726F44"/>
    <w:rsid w:val="00727F77"/>
    <w:rsid w:val="00732FA4"/>
    <w:rsid w:val="0073686A"/>
    <w:rsid w:val="007406BE"/>
    <w:rsid w:val="00740EDB"/>
    <w:rsid w:val="007431E2"/>
    <w:rsid w:val="007479DD"/>
    <w:rsid w:val="00751E71"/>
    <w:rsid w:val="00760C33"/>
    <w:rsid w:val="00761BD9"/>
    <w:rsid w:val="00761F7E"/>
    <w:rsid w:val="00765647"/>
    <w:rsid w:val="00766420"/>
    <w:rsid w:val="00775519"/>
    <w:rsid w:val="00791948"/>
    <w:rsid w:val="007A03BF"/>
    <w:rsid w:val="007A6A1E"/>
    <w:rsid w:val="007B2DE9"/>
    <w:rsid w:val="007C0176"/>
    <w:rsid w:val="007C1150"/>
    <w:rsid w:val="007C7398"/>
    <w:rsid w:val="007D52C3"/>
    <w:rsid w:val="007F755A"/>
    <w:rsid w:val="0080210A"/>
    <w:rsid w:val="00803DDD"/>
    <w:rsid w:val="00810770"/>
    <w:rsid w:val="00812332"/>
    <w:rsid w:val="008242FF"/>
    <w:rsid w:val="008320EA"/>
    <w:rsid w:val="008343E5"/>
    <w:rsid w:val="00847CEE"/>
    <w:rsid w:val="00852E03"/>
    <w:rsid w:val="008545C0"/>
    <w:rsid w:val="00862F91"/>
    <w:rsid w:val="00863F69"/>
    <w:rsid w:val="00870751"/>
    <w:rsid w:val="008727FF"/>
    <w:rsid w:val="008812E7"/>
    <w:rsid w:val="00881924"/>
    <w:rsid w:val="00890E75"/>
    <w:rsid w:val="008A0301"/>
    <w:rsid w:val="008A0BC3"/>
    <w:rsid w:val="008B19A5"/>
    <w:rsid w:val="008B4469"/>
    <w:rsid w:val="008D0A07"/>
    <w:rsid w:val="008D799F"/>
    <w:rsid w:val="008D7A63"/>
    <w:rsid w:val="008E129B"/>
    <w:rsid w:val="008E2A31"/>
    <w:rsid w:val="008E38B0"/>
    <w:rsid w:val="008E471B"/>
    <w:rsid w:val="008F118C"/>
    <w:rsid w:val="00903053"/>
    <w:rsid w:val="00903CC3"/>
    <w:rsid w:val="009154A5"/>
    <w:rsid w:val="00922C48"/>
    <w:rsid w:val="00932F36"/>
    <w:rsid w:val="00945089"/>
    <w:rsid w:val="00960C7A"/>
    <w:rsid w:val="009654EA"/>
    <w:rsid w:val="00966566"/>
    <w:rsid w:val="0097329E"/>
    <w:rsid w:val="00985DDA"/>
    <w:rsid w:val="0098700F"/>
    <w:rsid w:val="009926A4"/>
    <w:rsid w:val="009B0EDC"/>
    <w:rsid w:val="009C0B9E"/>
    <w:rsid w:val="009C1E9D"/>
    <w:rsid w:val="009C62D7"/>
    <w:rsid w:val="009C7A9F"/>
    <w:rsid w:val="009E034B"/>
    <w:rsid w:val="009F2661"/>
    <w:rsid w:val="009F4F78"/>
    <w:rsid w:val="00A015A3"/>
    <w:rsid w:val="00A0193E"/>
    <w:rsid w:val="00A133BB"/>
    <w:rsid w:val="00A13F01"/>
    <w:rsid w:val="00A17103"/>
    <w:rsid w:val="00A25683"/>
    <w:rsid w:val="00A257DE"/>
    <w:rsid w:val="00A346FB"/>
    <w:rsid w:val="00A35A93"/>
    <w:rsid w:val="00A36F72"/>
    <w:rsid w:val="00A42395"/>
    <w:rsid w:val="00A7425E"/>
    <w:rsid w:val="00A75F6A"/>
    <w:rsid w:val="00A843FA"/>
    <w:rsid w:val="00A85873"/>
    <w:rsid w:val="00A93A3B"/>
    <w:rsid w:val="00AA1683"/>
    <w:rsid w:val="00AA6C4D"/>
    <w:rsid w:val="00AC1C38"/>
    <w:rsid w:val="00AC5D6F"/>
    <w:rsid w:val="00AC6D36"/>
    <w:rsid w:val="00AD7471"/>
    <w:rsid w:val="00AE31A6"/>
    <w:rsid w:val="00AE45CE"/>
    <w:rsid w:val="00AF3E05"/>
    <w:rsid w:val="00AF6BAF"/>
    <w:rsid w:val="00B00FBC"/>
    <w:rsid w:val="00B038D9"/>
    <w:rsid w:val="00B050EF"/>
    <w:rsid w:val="00B1184C"/>
    <w:rsid w:val="00B139BF"/>
    <w:rsid w:val="00B16984"/>
    <w:rsid w:val="00B22502"/>
    <w:rsid w:val="00B32545"/>
    <w:rsid w:val="00B45722"/>
    <w:rsid w:val="00B54678"/>
    <w:rsid w:val="00B67753"/>
    <w:rsid w:val="00B7461B"/>
    <w:rsid w:val="00B915B7"/>
    <w:rsid w:val="00BA5372"/>
    <w:rsid w:val="00BA5506"/>
    <w:rsid w:val="00BB1A55"/>
    <w:rsid w:val="00BB5396"/>
    <w:rsid w:val="00BB5959"/>
    <w:rsid w:val="00BB6E42"/>
    <w:rsid w:val="00BC4738"/>
    <w:rsid w:val="00BD09C3"/>
    <w:rsid w:val="00BD3596"/>
    <w:rsid w:val="00BD4E4D"/>
    <w:rsid w:val="00BF7D0C"/>
    <w:rsid w:val="00C0678A"/>
    <w:rsid w:val="00C117F3"/>
    <w:rsid w:val="00C3085F"/>
    <w:rsid w:val="00C4178F"/>
    <w:rsid w:val="00C4318D"/>
    <w:rsid w:val="00C47CB0"/>
    <w:rsid w:val="00C5621C"/>
    <w:rsid w:val="00C5655A"/>
    <w:rsid w:val="00C60CB5"/>
    <w:rsid w:val="00C61D03"/>
    <w:rsid w:val="00C71C80"/>
    <w:rsid w:val="00C7684B"/>
    <w:rsid w:val="00C851E3"/>
    <w:rsid w:val="00C92F4F"/>
    <w:rsid w:val="00C93419"/>
    <w:rsid w:val="00C95DD0"/>
    <w:rsid w:val="00CA270A"/>
    <w:rsid w:val="00CB44DD"/>
    <w:rsid w:val="00CC1CF6"/>
    <w:rsid w:val="00CC6F4F"/>
    <w:rsid w:val="00CC7796"/>
    <w:rsid w:val="00CE2871"/>
    <w:rsid w:val="00D01229"/>
    <w:rsid w:val="00D11652"/>
    <w:rsid w:val="00D126CC"/>
    <w:rsid w:val="00D13684"/>
    <w:rsid w:val="00D1477C"/>
    <w:rsid w:val="00D1756B"/>
    <w:rsid w:val="00D21E0F"/>
    <w:rsid w:val="00D27999"/>
    <w:rsid w:val="00D34D47"/>
    <w:rsid w:val="00D36E8F"/>
    <w:rsid w:val="00D429C8"/>
    <w:rsid w:val="00D53AFA"/>
    <w:rsid w:val="00D92AD9"/>
    <w:rsid w:val="00D951F5"/>
    <w:rsid w:val="00D95443"/>
    <w:rsid w:val="00D96D78"/>
    <w:rsid w:val="00DB02FE"/>
    <w:rsid w:val="00DD2EAB"/>
    <w:rsid w:val="00DD6483"/>
    <w:rsid w:val="00DD6E8D"/>
    <w:rsid w:val="00DF5452"/>
    <w:rsid w:val="00DF5555"/>
    <w:rsid w:val="00DF64D5"/>
    <w:rsid w:val="00E026A2"/>
    <w:rsid w:val="00E17EFE"/>
    <w:rsid w:val="00E22394"/>
    <w:rsid w:val="00E3295F"/>
    <w:rsid w:val="00E41420"/>
    <w:rsid w:val="00E44A26"/>
    <w:rsid w:val="00E455E7"/>
    <w:rsid w:val="00E54A7D"/>
    <w:rsid w:val="00E55EAF"/>
    <w:rsid w:val="00E67D1E"/>
    <w:rsid w:val="00E708C5"/>
    <w:rsid w:val="00E734B4"/>
    <w:rsid w:val="00E74939"/>
    <w:rsid w:val="00E80424"/>
    <w:rsid w:val="00E84B8C"/>
    <w:rsid w:val="00E93B2D"/>
    <w:rsid w:val="00EA05AC"/>
    <w:rsid w:val="00EA59DF"/>
    <w:rsid w:val="00EB0405"/>
    <w:rsid w:val="00EB3DF0"/>
    <w:rsid w:val="00EB3E4B"/>
    <w:rsid w:val="00EC3D3F"/>
    <w:rsid w:val="00ED5802"/>
    <w:rsid w:val="00EE263F"/>
    <w:rsid w:val="00EE4070"/>
    <w:rsid w:val="00EF46CA"/>
    <w:rsid w:val="00EF61ED"/>
    <w:rsid w:val="00EF7F7A"/>
    <w:rsid w:val="00F12899"/>
    <w:rsid w:val="00F12C76"/>
    <w:rsid w:val="00F234CA"/>
    <w:rsid w:val="00F40503"/>
    <w:rsid w:val="00F4196A"/>
    <w:rsid w:val="00F44102"/>
    <w:rsid w:val="00F5389B"/>
    <w:rsid w:val="00F63574"/>
    <w:rsid w:val="00F745BF"/>
    <w:rsid w:val="00F77589"/>
    <w:rsid w:val="00F9097D"/>
    <w:rsid w:val="00F915CD"/>
    <w:rsid w:val="00F91D96"/>
    <w:rsid w:val="00F97038"/>
    <w:rsid w:val="00FA5168"/>
    <w:rsid w:val="00FB360B"/>
    <w:rsid w:val="00FB6515"/>
    <w:rsid w:val="00FB786C"/>
    <w:rsid w:val="00FC4FC7"/>
    <w:rsid w:val="00FD7A22"/>
    <w:rsid w:val="00FE71D8"/>
    <w:rsid w:val="00FF2666"/>
    <w:rsid w:val="00FF3C8A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8D4E2"/>
  <w15:docId w15:val="{2CE73E1C-760F-49A9-9AE6-ACE6989B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E5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5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6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56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56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56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56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56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56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56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56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56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56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E56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E56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E56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E56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E56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E56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E5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56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5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5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56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E56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56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56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56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E56F7"/>
    <w:rPr>
      <w:b/>
      <w:bCs/>
      <w:smallCaps/>
      <w:color w:val="2E74B5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337A49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37A49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semiHidden/>
    <w:unhideWhenUsed/>
    <w:rsid w:val="008A0BC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184863"/>
    <w:rPr>
      <w:color w:val="0000FF"/>
      <w:u w:val="single"/>
    </w:rPr>
  </w:style>
  <w:style w:type="paragraph" w:customStyle="1" w:styleId="paternlightgreen">
    <w:name w:val="patern_light_green"/>
    <w:basedOn w:val="a"/>
    <w:rsid w:val="000B66D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0">
    <w:name w:val="Unresolved Mention"/>
    <w:basedOn w:val="a0"/>
    <w:uiPriority w:val="99"/>
    <w:semiHidden/>
    <w:unhideWhenUsed/>
    <w:rsid w:val="004164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5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gon.rospotrebnadzo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20753-4022-4381-8B95-FAEBAB644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Ляпина Анна Андреевна</dc:creator>
  <cp:lastModifiedBy>Ковальчук Марина Александровна</cp:lastModifiedBy>
  <cp:revision>7</cp:revision>
  <dcterms:created xsi:type="dcterms:W3CDTF">2026-04-28T23:30:00Z</dcterms:created>
  <dcterms:modified xsi:type="dcterms:W3CDTF">2026-04-29T03:23:00Z</dcterms:modified>
</cp:coreProperties>
</file>