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CCE7" w14:textId="77777777" w:rsidR="002D250F" w:rsidRPr="00955C14" w:rsidRDefault="002D250F" w:rsidP="00301E6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</w:pPr>
      <w:r w:rsidRPr="00955C14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  <w:t>1 декабря – Всемирный день борьбы со СПИДом</w:t>
      </w:r>
    </w:p>
    <w:p w14:paraId="37E780A7" w14:textId="46CC5AD0" w:rsidR="002D250F" w:rsidRPr="002D250F" w:rsidRDefault="002D250F" w:rsidP="002D2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</w:t>
      </w:r>
      <w:r w:rsidRPr="002D250F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00569785" wp14:editId="7180E6B0">
            <wp:extent cx="4143600" cy="1483200"/>
            <wp:effectExtent l="0" t="0" r="0" b="3175"/>
            <wp:docPr id="1" name="Рисунок 1" descr="1 декабря – Всемирный день борьбы со СПИДо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декабря – Всемирный день борьбы со СПИДо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600" cy="14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076FC" w14:textId="4815EEE5" w:rsidR="002D250F" w:rsidRDefault="002D250F" w:rsidP="0082057C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</w:pP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>Ежегодно, начиная с 1988 года, 1 декабря отмечается Всемирный день борьбы со СПИДом.</w:t>
      </w:r>
      <w:r w:rsidR="007C0B5A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Этот день дает возможность людям во всем мире объединиться в борьбе с ВИЧ. В 2025 году тема Всемирного дня борьбы со СПИДом — </w:t>
      </w:r>
      <w:r w:rsidRPr="001728E5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«Преодоление трудностей, трансформация мер по борьбе со СПИДом»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  <w:r w:rsidR="009345D6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1728E5"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  <w:t xml:space="preserve">В девизе заложен посыл </w:t>
      </w:r>
      <w:r w:rsidR="007C0B5A" w:rsidRPr="001728E5"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  <w:t xml:space="preserve">для </w:t>
      </w:r>
      <w:r w:rsidRPr="001728E5"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  <w:t>объединения международного сообщества и помощи друг другу в устранении имеющихся пробл</w:t>
      </w:r>
      <w:r w:rsidR="007C0B5A" w:rsidRPr="001728E5"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  <w:t>ем</w:t>
      </w:r>
      <w:r w:rsidRPr="001728E5"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  <w:t xml:space="preserve"> в профилактике и лечени</w:t>
      </w:r>
      <w:r w:rsidR="00DD784F" w:rsidRPr="001728E5"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  <w:t>и</w:t>
      </w:r>
      <w:r w:rsidRPr="001728E5"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  <w:t xml:space="preserve"> ВИЧ-инфекции, а также устранения правовых и социальных барьеров.</w:t>
      </w:r>
    </w:p>
    <w:p w14:paraId="337FDDA6" w14:textId="196484F8" w:rsidR="00A45A7E" w:rsidRPr="000D0F88" w:rsidRDefault="00A45A7E" w:rsidP="000D0F88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color w:val="424242"/>
          <w:kern w:val="0"/>
          <w:sz w:val="28"/>
          <w:szCs w:val="28"/>
          <w:lang w:eastAsia="ru-RU"/>
          <w14:ligatures w14:val="none"/>
        </w:rPr>
      </w:pP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Число российских граждан с установленным диагнозом ВИЧ-инфекции в Забайкальском крае к концу 2024 г. составило 5093 человека, то есть </w:t>
      </w:r>
      <w:r w:rsidR="00BF280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ВИЧ </w:t>
      </w:r>
      <w:r w:rsidR="00BF280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-инфекцией 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проживало 0,5 % всего населения края.</w:t>
      </w:r>
    </w:p>
    <w:p w14:paraId="14EAEAEE" w14:textId="1C343216" w:rsidR="002D250F" w:rsidRPr="001728E5" w:rsidRDefault="008710AD" w:rsidP="000D0F88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Р</w:t>
      </w:r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аспоряжением Правительства Российской </w:t>
      </w:r>
      <w:bookmarkStart w:id="0" w:name="_Hlk215048525"/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Федерации</w:t>
      </w:r>
      <w:bookmarkEnd w:id="0"/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от 21</w:t>
      </w:r>
      <w:r w:rsidR="00B83425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.12.</w:t>
      </w:r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2020 г. </w:t>
      </w:r>
      <w:hyperlink r:id="rId6" w:history="1">
        <w:r w:rsidR="002D250F" w:rsidRPr="001728E5">
          <w:rPr>
            <w:rFonts w:ascii="Times New Roman" w:eastAsia="Times New Roman" w:hAnsi="Times New Roman" w:cs="Times New Roman"/>
            <w:color w:val="263238"/>
            <w:kern w:val="0"/>
            <w:sz w:val="28"/>
            <w:szCs w:val="28"/>
            <w:lang w:eastAsia="ru-RU"/>
            <w14:ligatures w14:val="none"/>
          </w:rPr>
          <w:t>№ 3468-р</w:t>
        </w:r>
      </w:hyperlink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 была утверждена Государственная стратегия противодействия распространению ВИЧ-инфекции в Российской Федерации на период до 2030 года. В соответствии с </w:t>
      </w:r>
      <w:r w:rsidR="00A709E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которой</w:t>
      </w:r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к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2030 году 95% людей, живущих с ВИЧ</w:t>
      </w:r>
      <w:r w:rsidR="00BF280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- инфекцией</w:t>
      </w:r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должны знать о своем статусе, и 95% из них должны получать антиретровирусную терапию.</w:t>
      </w:r>
    </w:p>
    <w:p w14:paraId="1ED1FD2D" w14:textId="31EE2172" w:rsidR="002D250F" w:rsidRPr="001728E5" w:rsidRDefault="002D250F" w:rsidP="000D0F88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Часто люди, живущие с ВИЧ</w:t>
      </w:r>
      <w:r w:rsidR="00BF280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- инфекцией</w:t>
      </w:r>
      <w:r w:rsidR="00F41A2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 течение 5-10 лет 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даже не подозревают, что в их организме находится вирус. </w:t>
      </w:r>
      <w:r w:rsidR="00BF2808" w:rsidRPr="00172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</w:t>
      </w:r>
      <w:r w:rsidR="00BF28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7" w:history="1">
        <w:r w:rsidR="00BF2808" w:rsidRPr="001728E5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оценкам экспертов</w:t>
        </w:r>
      </w:hyperlink>
      <w:r w:rsidR="00BF2808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300-400 тысяч россиян, живущих с ВИЧ, не знают о своем статусе.</w:t>
      </w:r>
      <w:r w:rsidR="00BF280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Симптомы ВИЧ-инфекции неспецифичны, долгое время заболевание может протекать бессимптомно, поэтому важно знать свой</w:t>
      </w:r>
      <w:r w:rsidR="00BF280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hyperlink r:id="rId8" w:history="1">
        <w:r w:rsidRPr="001728E5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ВИЧ-статус</w:t>
        </w:r>
      </w:hyperlink>
      <w:r w:rsidRPr="00172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DD784F" w:rsidRPr="00172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6B248DA" w14:textId="1A56801F" w:rsidR="000D0F88" w:rsidRDefault="002D250F" w:rsidP="000D0F88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Наиболее простой и доступный способ узнать свой ВИЧ-статус </w:t>
      </w:r>
      <w:r w:rsidR="00BF280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–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сдать кровь и определить в ней наличие антител к вирусу. </w:t>
      </w:r>
      <w:r w:rsidR="001865E0" w:rsidRPr="001728E5">
        <w:rPr>
          <w:rFonts w:ascii="Times New Roman" w:hAnsi="Times New Roman" w:cs="Times New Roman"/>
          <w:sz w:val="28"/>
          <w:szCs w:val="28"/>
        </w:rPr>
        <w:t>Бесплатно п</w:t>
      </w:r>
      <w:r w:rsidR="00BF2808">
        <w:rPr>
          <w:rFonts w:ascii="Times New Roman" w:hAnsi="Times New Roman" w:cs="Times New Roman"/>
          <w:sz w:val="28"/>
          <w:szCs w:val="28"/>
        </w:rPr>
        <w:t>р</w:t>
      </w:r>
      <w:r w:rsidR="001865E0" w:rsidRPr="001728E5">
        <w:rPr>
          <w:rFonts w:ascii="Times New Roman" w:hAnsi="Times New Roman" w:cs="Times New Roman"/>
          <w:sz w:val="28"/>
          <w:szCs w:val="28"/>
        </w:rPr>
        <w:t>ойти тест на ВИЧ</w:t>
      </w:r>
      <w:r w:rsidR="00BF280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можно в </w:t>
      </w:r>
      <w:r w:rsidR="00DD784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поликлинике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по месту жительства или в Центр</w:t>
      </w:r>
      <w:r w:rsidR="00DD784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</w:t>
      </w:r>
      <w:r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профилактики и борьбы со СПИДом</w:t>
      </w:r>
      <w:r w:rsidR="00DD784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 г. Чите, </w:t>
      </w:r>
      <w:proofErr w:type="spellStart"/>
      <w:r w:rsidR="00DD784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ул.Амурская</w:t>
      </w:r>
      <w:proofErr w:type="spellEnd"/>
      <w:r w:rsidR="00DD784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д.39</w:t>
      </w:r>
      <w:r w:rsidR="00FA374D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телефон 310-366</w:t>
      </w:r>
      <w:r w:rsidR="003807C0" w:rsidRPr="001728E5">
        <w:rPr>
          <w:rFonts w:ascii="Times New Roman" w:hAnsi="Times New Roman" w:cs="Times New Roman"/>
          <w:sz w:val="28"/>
          <w:szCs w:val="28"/>
        </w:rPr>
        <w:t>(8-3022).</w:t>
      </w:r>
    </w:p>
    <w:p w14:paraId="5FB2C325" w14:textId="20D24C46" w:rsidR="005072BA" w:rsidRPr="000D0F88" w:rsidRDefault="005072BA" w:rsidP="000D0F88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1728E5">
        <w:rPr>
          <w:rFonts w:ascii="Times New Roman" w:hAnsi="Times New Roman" w:cs="Times New Roman"/>
          <w:sz w:val="28"/>
          <w:szCs w:val="28"/>
        </w:rPr>
        <w:t>Чтобы заразить человека, ВИЧ должен передаться ему от другого, ранее зараженного человека.</w:t>
      </w:r>
      <w:r w:rsidR="00045F09" w:rsidRPr="00045F09">
        <w:rPr>
          <w:rFonts w:ascii="Times New Roman" w:hAnsi="Times New Roman" w:cs="Times New Roman"/>
          <w:sz w:val="28"/>
          <w:szCs w:val="28"/>
        </w:rPr>
        <w:t xml:space="preserve"> </w:t>
      </w:r>
      <w:r w:rsidR="00045F09">
        <w:rPr>
          <w:rFonts w:ascii="Times New Roman" w:hAnsi="Times New Roman" w:cs="Times New Roman"/>
          <w:sz w:val="28"/>
          <w:szCs w:val="28"/>
        </w:rPr>
        <w:t>В</w:t>
      </w:r>
      <w:r w:rsidR="00045F09" w:rsidRPr="000D0F88">
        <w:rPr>
          <w:rFonts w:ascii="Times New Roman" w:hAnsi="Times New Roman" w:cs="Times New Roman"/>
          <w:sz w:val="28"/>
          <w:szCs w:val="28"/>
        </w:rPr>
        <w:t xml:space="preserve"> </w:t>
      </w:r>
      <w:r w:rsidR="00045F09" w:rsidRPr="00F41A29">
        <w:rPr>
          <w:rFonts w:ascii="Times New Roman" w:hAnsi="Times New Roman" w:cs="Times New Roman"/>
          <w:b/>
          <w:bCs/>
          <w:sz w:val="28"/>
          <w:szCs w:val="28"/>
        </w:rPr>
        <w:t>92-94% случаев</w:t>
      </w:r>
      <w:r w:rsidR="00045F09" w:rsidRPr="00F41A29">
        <w:rPr>
          <w:rFonts w:ascii="Times New Roman" w:hAnsi="Times New Roman" w:cs="Times New Roman"/>
          <w:sz w:val="28"/>
          <w:szCs w:val="28"/>
        </w:rPr>
        <w:t xml:space="preserve"> </w:t>
      </w:r>
      <w:r w:rsidR="00045F09">
        <w:rPr>
          <w:rFonts w:ascii="Times New Roman" w:hAnsi="Times New Roman" w:cs="Times New Roman"/>
          <w:sz w:val="28"/>
          <w:szCs w:val="28"/>
        </w:rPr>
        <w:t xml:space="preserve">это </w:t>
      </w:r>
      <w:r w:rsidRPr="001728E5">
        <w:rPr>
          <w:rFonts w:ascii="Times New Roman" w:hAnsi="Times New Roman" w:cs="Times New Roman"/>
          <w:sz w:val="28"/>
          <w:szCs w:val="28"/>
        </w:rPr>
        <w:t>прои</w:t>
      </w:r>
      <w:r w:rsidR="00045F09">
        <w:rPr>
          <w:rFonts w:ascii="Times New Roman" w:hAnsi="Times New Roman" w:cs="Times New Roman"/>
          <w:sz w:val="28"/>
          <w:szCs w:val="28"/>
        </w:rPr>
        <w:t>сходит</w:t>
      </w:r>
      <w:r w:rsidRPr="001728E5">
        <w:rPr>
          <w:rFonts w:ascii="Times New Roman" w:hAnsi="Times New Roman" w:cs="Times New Roman"/>
          <w:sz w:val="28"/>
          <w:szCs w:val="28"/>
        </w:rPr>
        <w:t xml:space="preserve"> </w:t>
      </w:r>
      <w:r w:rsidRPr="00045F09">
        <w:rPr>
          <w:rFonts w:ascii="Times New Roman" w:hAnsi="Times New Roman" w:cs="Times New Roman"/>
          <w:b/>
          <w:bCs/>
          <w:sz w:val="28"/>
          <w:szCs w:val="28"/>
        </w:rPr>
        <w:t>при половых контактах</w:t>
      </w:r>
      <w:r w:rsidRPr="001728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EC6E0C" w14:textId="77777777" w:rsidR="005072BA" w:rsidRPr="00045F09" w:rsidRDefault="005072BA" w:rsidP="0082057C">
      <w:pPr>
        <w:spacing w:after="0" w:line="276" w:lineRule="auto"/>
        <w:ind w:left="-567" w:right="4" w:firstLine="45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45F09">
        <w:rPr>
          <w:rFonts w:ascii="Times New Roman" w:hAnsi="Times New Roman" w:cs="Times New Roman"/>
          <w:sz w:val="28"/>
          <w:szCs w:val="28"/>
          <w:lang w:eastAsia="ru-RU"/>
        </w:rPr>
        <w:t>Риск заражения половым путем снижают:</w:t>
      </w:r>
    </w:p>
    <w:p w14:paraId="4346620E" w14:textId="3EC4CF4E" w:rsidR="005072BA" w:rsidRPr="00045F09" w:rsidRDefault="005072BA" w:rsidP="0082057C">
      <w:pPr>
        <w:numPr>
          <w:ilvl w:val="0"/>
          <w:numId w:val="1"/>
        </w:numPr>
        <w:tabs>
          <w:tab w:val="left" w:pos="0"/>
          <w:tab w:val="left" w:pos="426"/>
        </w:tabs>
        <w:spacing w:after="0" w:line="276" w:lineRule="auto"/>
        <w:ind w:left="-567" w:right="4" w:firstLine="45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45F09">
        <w:rPr>
          <w:rFonts w:ascii="Times New Roman" w:hAnsi="Times New Roman" w:cs="Times New Roman"/>
          <w:sz w:val="28"/>
          <w:szCs w:val="28"/>
          <w:lang w:eastAsia="ru-RU"/>
        </w:rPr>
        <w:t xml:space="preserve">уменьшение общего числа половых партнеров в течение жизни </w:t>
      </w:r>
    </w:p>
    <w:p w14:paraId="696964B8" w14:textId="28FE6FB8" w:rsidR="00522716" w:rsidRDefault="005072BA" w:rsidP="0082057C">
      <w:pPr>
        <w:numPr>
          <w:ilvl w:val="0"/>
          <w:numId w:val="1"/>
        </w:numPr>
        <w:tabs>
          <w:tab w:val="left" w:pos="0"/>
          <w:tab w:val="left" w:pos="426"/>
        </w:tabs>
        <w:spacing w:after="0" w:line="276" w:lineRule="auto"/>
        <w:ind w:left="-567" w:right="4" w:firstLine="454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45F0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постоянное и правильное использование средств защиты с половыми партнерами, чей ВИЧ статус неизвестен</w:t>
      </w:r>
      <w:r w:rsidRPr="00045F09">
        <w:rPr>
          <w:rFonts w:ascii="Times New Roman" w:hAnsi="Times New Roman" w:cs="Times New Roman"/>
          <w:kern w:val="1"/>
          <w:sz w:val="28"/>
          <w:szCs w:val="28"/>
          <w:lang w:eastAsia="ru-RU"/>
        </w:rPr>
        <w:t xml:space="preserve">    </w:t>
      </w:r>
    </w:p>
    <w:p w14:paraId="76BE7B8B" w14:textId="037DDBE3" w:rsidR="005072BA" w:rsidRPr="00522716" w:rsidRDefault="005072BA" w:rsidP="0082057C">
      <w:pPr>
        <w:numPr>
          <w:ilvl w:val="0"/>
          <w:numId w:val="1"/>
        </w:numPr>
        <w:tabs>
          <w:tab w:val="left" w:pos="0"/>
          <w:tab w:val="left" w:pos="426"/>
        </w:tabs>
        <w:spacing w:after="0" w:line="276" w:lineRule="auto"/>
        <w:ind w:left="-567" w:right="4" w:firstLine="454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2716">
        <w:rPr>
          <w:rFonts w:ascii="Times New Roman" w:hAnsi="Times New Roman" w:cs="Times New Roman"/>
          <w:sz w:val="28"/>
          <w:szCs w:val="28"/>
          <w:lang w:eastAsia="ru-RU"/>
        </w:rPr>
        <w:t xml:space="preserve">профилактика, диагностика и лечение </w:t>
      </w:r>
      <w:r w:rsidR="00A709E0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522716">
        <w:rPr>
          <w:rFonts w:ascii="Times New Roman" w:hAnsi="Times New Roman" w:cs="Times New Roman"/>
          <w:sz w:val="28"/>
          <w:szCs w:val="28"/>
          <w:lang w:eastAsia="ru-RU"/>
        </w:rPr>
        <w:t>нфекций</w:t>
      </w:r>
      <w:r w:rsidR="00BF280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522716">
        <w:rPr>
          <w:rFonts w:ascii="Times New Roman" w:hAnsi="Times New Roman" w:cs="Times New Roman"/>
          <w:sz w:val="28"/>
          <w:szCs w:val="28"/>
          <w:lang w:eastAsia="ru-RU"/>
        </w:rPr>
        <w:t xml:space="preserve"> передающихся половы</w:t>
      </w:r>
      <w:r w:rsidR="00A709E0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522716">
        <w:rPr>
          <w:rFonts w:ascii="Times New Roman" w:hAnsi="Times New Roman" w:cs="Times New Roman"/>
          <w:sz w:val="28"/>
          <w:szCs w:val="28"/>
          <w:lang w:eastAsia="ru-RU"/>
        </w:rPr>
        <w:t xml:space="preserve"> путем (</w:t>
      </w:r>
      <w:r w:rsidRPr="00522716">
        <w:rPr>
          <w:rFonts w:ascii="Times New Roman" w:hAnsi="Times New Roman" w:cs="Times New Roman"/>
          <w:sz w:val="28"/>
          <w:szCs w:val="28"/>
          <w:lang w:eastAsia="ru-RU"/>
        </w:rPr>
        <w:t>ИППП</w:t>
      </w:r>
      <w:r w:rsidR="00522716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52271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8B0A810" w14:textId="77777777" w:rsidR="00FC6FCC" w:rsidRDefault="005072BA" w:rsidP="00FC6FCC">
      <w:pPr>
        <w:spacing w:after="0" w:line="276" w:lineRule="auto"/>
        <w:ind w:left="-567" w:firstLine="454"/>
        <w:jc w:val="both"/>
        <w:rPr>
          <w:rFonts w:ascii="Times New Roman" w:hAnsi="Times New Roman" w:cs="Times New Roman"/>
          <w:sz w:val="28"/>
          <w:szCs w:val="28"/>
        </w:rPr>
      </w:pPr>
      <w:r w:rsidRPr="001728E5">
        <w:rPr>
          <w:rFonts w:ascii="Times New Roman" w:hAnsi="Times New Roman" w:cs="Times New Roman"/>
          <w:sz w:val="28"/>
          <w:szCs w:val="28"/>
        </w:rPr>
        <w:t>Заражение может произойти при проникновении крови, зараженной ВИЧ, во внутренние среды организма здорового человека</w:t>
      </w:r>
      <w:r w:rsidR="003B36DB" w:rsidRPr="001728E5">
        <w:rPr>
          <w:rFonts w:ascii="Times New Roman" w:hAnsi="Times New Roman" w:cs="Times New Roman"/>
          <w:sz w:val="28"/>
          <w:szCs w:val="28"/>
        </w:rPr>
        <w:t>. Поэтому профилактическими мерами также являются:</w:t>
      </w:r>
    </w:p>
    <w:p w14:paraId="7A117464" w14:textId="42D53343" w:rsidR="003E5612" w:rsidRPr="001728E5" w:rsidRDefault="00FC6FCC" w:rsidP="00FC6FCC">
      <w:pPr>
        <w:spacing w:after="0" w:line="276" w:lineRule="auto"/>
        <w:ind w:left="-567"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5612" w:rsidRPr="001728E5">
        <w:rPr>
          <w:rFonts w:ascii="Times New Roman" w:hAnsi="Times New Roman" w:cs="Times New Roman"/>
          <w:sz w:val="28"/>
          <w:szCs w:val="28"/>
        </w:rPr>
        <w:t xml:space="preserve">использование только стерильного или одноразового медицинского инструментария, в том числе </w:t>
      </w:r>
      <w:r w:rsidR="005072BA" w:rsidRPr="001728E5">
        <w:rPr>
          <w:rFonts w:ascii="Times New Roman" w:hAnsi="Times New Roman" w:cs="Times New Roman"/>
          <w:sz w:val="28"/>
          <w:szCs w:val="28"/>
        </w:rPr>
        <w:t>игл</w:t>
      </w:r>
      <w:r w:rsidR="003E5612" w:rsidRPr="001728E5">
        <w:rPr>
          <w:rFonts w:ascii="Times New Roman" w:hAnsi="Times New Roman" w:cs="Times New Roman"/>
          <w:sz w:val="28"/>
          <w:szCs w:val="28"/>
        </w:rPr>
        <w:t xml:space="preserve"> </w:t>
      </w:r>
      <w:r w:rsidR="005072BA" w:rsidRPr="001728E5">
        <w:rPr>
          <w:rFonts w:ascii="Times New Roman" w:hAnsi="Times New Roman" w:cs="Times New Roman"/>
          <w:sz w:val="28"/>
          <w:szCs w:val="28"/>
        </w:rPr>
        <w:t>и шприц</w:t>
      </w:r>
      <w:r w:rsidR="003E5612" w:rsidRPr="001728E5">
        <w:rPr>
          <w:rFonts w:ascii="Times New Roman" w:hAnsi="Times New Roman" w:cs="Times New Roman"/>
          <w:sz w:val="28"/>
          <w:szCs w:val="28"/>
        </w:rPr>
        <w:t>ов</w:t>
      </w:r>
    </w:p>
    <w:p w14:paraId="06FFFCF2" w14:textId="0551F5CF" w:rsidR="003E5612" w:rsidRDefault="003E5612" w:rsidP="0082057C">
      <w:pPr>
        <w:spacing w:after="0" w:line="276" w:lineRule="auto"/>
        <w:ind w:left="-567" w:right="-143"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8E5">
        <w:rPr>
          <w:rFonts w:ascii="Times New Roman" w:hAnsi="Times New Roman" w:cs="Times New Roman"/>
          <w:sz w:val="28"/>
          <w:szCs w:val="28"/>
        </w:rPr>
        <w:t>-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522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косметических процедур только</w:t>
      </w:r>
      <w:r w:rsidR="00522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E03FD2" w:rsidRPr="001728E5">
        <w:rPr>
          <w:rFonts w:ascii="Times New Roman" w:hAnsi="Times New Roman" w:cs="Times New Roman"/>
          <w:sz w:val="28"/>
          <w:szCs w:val="28"/>
        </w:rPr>
        <w:t xml:space="preserve"> 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парикмахерских, кабинет</w:t>
      </w:r>
      <w:r w:rsidR="00522716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салон</w:t>
      </w:r>
      <w:r w:rsidR="00522716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B6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B6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ис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уется 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стерильно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применяется одноразовый инструментарий,</w:t>
      </w:r>
      <w:r w:rsidR="00522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инъекций, 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пирсинг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татуиров</w:t>
      </w:r>
      <w:r w:rsidR="00E03FD2"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728E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</w:p>
    <w:p w14:paraId="790583E0" w14:textId="7D037531" w:rsidR="008710AD" w:rsidRDefault="00522716" w:rsidP="0082057C">
      <w:pPr>
        <w:spacing w:after="0" w:line="276" w:lineRule="auto"/>
        <w:ind w:left="-567" w:right="-143"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</w:t>
      </w:r>
      <w:r w:rsidR="001728E5" w:rsidRPr="001728E5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правил личной гигиены</w:t>
      </w: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в быту</w:t>
      </w:r>
      <w:r w:rsidR="001728E5" w:rsidRPr="001728E5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запрет на использование</w:t>
      </w:r>
      <w:r w:rsidR="001728E5" w:rsidRPr="001728E5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общих маникюрных принадлежностей, бритв, зубных щеток, глюкометров)</w:t>
      </w:r>
    </w:p>
    <w:p w14:paraId="53C2DCDA" w14:textId="3C7F5C44" w:rsidR="0082057C" w:rsidRDefault="00D45EE9" w:rsidP="0082057C">
      <w:pPr>
        <w:spacing w:after="0" w:line="276" w:lineRule="auto"/>
        <w:ind w:left="-567" w:right="-143"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8E5">
        <w:rPr>
          <w:rFonts w:ascii="Times New Roman" w:hAnsi="Times New Roman" w:cs="Times New Roman"/>
          <w:sz w:val="28"/>
          <w:szCs w:val="28"/>
        </w:rPr>
        <w:t>- прохо</w:t>
      </w:r>
      <w:r w:rsidR="006A4279">
        <w:rPr>
          <w:rFonts w:ascii="Times New Roman" w:hAnsi="Times New Roman" w:cs="Times New Roman"/>
          <w:sz w:val="28"/>
          <w:szCs w:val="28"/>
        </w:rPr>
        <w:t>ждение</w:t>
      </w:r>
      <w:r w:rsidRPr="001728E5">
        <w:rPr>
          <w:rFonts w:ascii="Times New Roman" w:hAnsi="Times New Roman" w:cs="Times New Roman"/>
          <w:sz w:val="28"/>
          <w:szCs w:val="28"/>
        </w:rPr>
        <w:t xml:space="preserve"> тестировани</w:t>
      </w:r>
      <w:r w:rsidR="006A4279">
        <w:rPr>
          <w:rFonts w:ascii="Times New Roman" w:hAnsi="Times New Roman" w:cs="Times New Roman"/>
          <w:sz w:val="28"/>
          <w:szCs w:val="28"/>
        </w:rPr>
        <w:t>я</w:t>
      </w:r>
      <w:r w:rsidRPr="001728E5">
        <w:rPr>
          <w:rFonts w:ascii="Times New Roman" w:hAnsi="Times New Roman" w:cs="Times New Roman"/>
          <w:sz w:val="28"/>
          <w:szCs w:val="28"/>
        </w:rPr>
        <w:t xml:space="preserve"> на </w:t>
      </w:r>
      <w:r w:rsidR="005072BA" w:rsidRPr="001728E5">
        <w:rPr>
          <w:rFonts w:ascii="Times New Roman" w:hAnsi="Times New Roman" w:cs="Times New Roman"/>
          <w:sz w:val="28"/>
          <w:szCs w:val="28"/>
        </w:rPr>
        <w:t>ВИЧ</w:t>
      </w:r>
      <w:r w:rsidRPr="001728E5">
        <w:rPr>
          <w:rFonts w:ascii="Times New Roman" w:hAnsi="Times New Roman" w:cs="Times New Roman"/>
          <w:sz w:val="28"/>
          <w:szCs w:val="28"/>
        </w:rPr>
        <w:t xml:space="preserve"> при</w:t>
      </w:r>
      <w:r w:rsidR="009B2159" w:rsidRPr="001728E5">
        <w:rPr>
          <w:rFonts w:ascii="Times New Roman" w:hAnsi="Times New Roman" w:cs="Times New Roman"/>
          <w:sz w:val="28"/>
          <w:szCs w:val="28"/>
        </w:rPr>
        <w:t xml:space="preserve"> </w:t>
      </w:r>
      <w:r w:rsidRPr="001728E5">
        <w:rPr>
          <w:rFonts w:ascii="Times New Roman" w:hAnsi="Times New Roman" w:cs="Times New Roman"/>
          <w:sz w:val="28"/>
          <w:szCs w:val="28"/>
        </w:rPr>
        <w:t>планировании беременности</w:t>
      </w:r>
      <w:r w:rsidR="00105411">
        <w:rPr>
          <w:rFonts w:ascii="Times New Roman" w:hAnsi="Times New Roman" w:cs="Times New Roman"/>
          <w:sz w:val="28"/>
          <w:szCs w:val="28"/>
        </w:rPr>
        <w:t>.</w:t>
      </w:r>
      <w:r w:rsidRPr="001728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19F0B5" w14:textId="759F809E" w:rsidR="006A4279" w:rsidRPr="0082057C" w:rsidRDefault="005B624D" w:rsidP="0082057C">
      <w:pPr>
        <w:spacing w:after="0" w:line="276" w:lineRule="auto"/>
        <w:ind w:left="-567" w:right="-143"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</w:t>
      </w:r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огда появились первые зарегистрированные случаи заболевания, заражение ВИЧ было приговором.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2D250F" w:rsidRPr="001728E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Сегодня антиретровирусная терапия (АРТ) позволяет ВИЧ-инфицированным людям жить долгой и полноценной жизнью. </w:t>
      </w:r>
    </w:p>
    <w:p w14:paraId="6A873F49" w14:textId="560F30B1" w:rsidR="002D250F" w:rsidRDefault="008710AD" w:rsidP="0082057C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                       </w:t>
      </w:r>
      <w:r w:rsidR="002D250F" w:rsidRPr="006A4279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Главное – как можно раньше начать лечение!</w:t>
      </w:r>
    </w:p>
    <w:p w14:paraId="11CD5DBB" w14:textId="77777777" w:rsidR="00FC6FCC" w:rsidRDefault="00FC6FCC" w:rsidP="0082057C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</w:p>
    <w:p w14:paraId="00AEF787" w14:textId="77777777" w:rsidR="00FC6FCC" w:rsidRDefault="00FC6FCC" w:rsidP="0082057C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</w:p>
    <w:p w14:paraId="55014933" w14:textId="77777777" w:rsidR="00FC6FCC" w:rsidRDefault="00FC6FCC" w:rsidP="0082057C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</w:p>
    <w:p w14:paraId="264186A3" w14:textId="77777777" w:rsidR="00FC6FCC" w:rsidRPr="006A4279" w:rsidRDefault="00FC6FCC" w:rsidP="0082057C">
      <w:pPr>
        <w:spacing w:after="0" w:line="276" w:lineRule="auto"/>
        <w:ind w:left="-567" w:firstLine="454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</w:p>
    <w:p w14:paraId="7913E56E" w14:textId="77777777" w:rsidR="009345D6" w:rsidRPr="006A4279" w:rsidRDefault="009345D6" w:rsidP="008710AD">
      <w:pPr>
        <w:shd w:val="clear" w:color="auto" w:fill="FFFFFF"/>
        <w:tabs>
          <w:tab w:val="left" w:pos="709"/>
        </w:tabs>
        <w:spacing w:after="0"/>
        <w:ind w:left="-567"/>
        <w:jc w:val="both"/>
        <w:rPr>
          <w:rFonts w:ascii="Times New Roman" w:eastAsia="Times New Roman" w:hAnsi="Times New Roman" w:cs="Times New Roman"/>
          <w:color w:val="4F4F4F"/>
          <w:kern w:val="0"/>
          <w:lang w:eastAsia="ru-RU"/>
          <w14:ligatures w14:val="none"/>
        </w:rPr>
      </w:pPr>
      <w:r w:rsidRPr="006A4279">
        <w:rPr>
          <w:rFonts w:ascii="Times New Roman" w:eastAsia="Times New Roman" w:hAnsi="Times New Roman" w:cs="Times New Roman"/>
          <w:color w:val="4F4F4F"/>
          <w:kern w:val="0"/>
          <w:lang w:eastAsia="ru-RU"/>
          <w14:ligatures w14:val="none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B55B077" w14:textId="77777777" w:rsidR="009345D6" w:rsidRPr="001728E5" w:rsidRDefault="009345D6" w:rsidP="008710AD">
      <w:pPr>
        <w:shd w:val="clear" w:color="auto" w:fill="FFFFFF"/>
        <w:tabs>
          <w:tab w:val="left" w:pos="709"/>
        </w:tabs>
        <w:spacing w:after="0"/>
        <w:ind w:left="-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2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# санпросвет</w:t>
      </w:r>
    </w:p>
    <w:p w14:paraId="52AB9667" w14:textId="7084BFAC" w:rsidR="009345D6" w:rsidRPr="001728E5" w:rsidRDefault="009345D6" w:rsidP="008710AD">
      <w:pPr>
        <w:shd w:val="clear" w:color="auto" w:fill="FFFFFF"/>
        <w:tabs>
          <w:tab w:val="left" w:pos="709"/>
        </w:tabs>
        <w:spacing w:after="0"/>
        <w:ind w:left="-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6A4279">
        <w:rPr>
          <w:rFonts w:ascii="Times New Roman" w:hAnsi="Times New Roman" w:cs="Times New Roman"/>
        </w:rPr>
        <w:t>Информация и рисунок</w:t>
      </w:r>
      <w:r w:rsidR="00301E6C" w:rsidRPr="006A4279">
        <w:rPr>
          <w:rFonts w:ascii="Times New Roman" w:hAnsi="Times New Roman" w:cs="Times New Roman"/>
        </w:rPr>
        <w:t xml:space="preserve"> </w:t>
      </w:r>
      <w:r w:rsidRPr="006A4279">
        <w:rPr>
          <w:rFonts w:ascii="Times New Roman" w:hAnsi="Times New Roman" w:cs="Times New Roman"/>
        </w:rPr>
        <w:t>подготовлена по материалам:</w:t>
      </w:r>
      <w:r w:rsidRPr="006A42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hyperlink r:id="rId9" w:history="1">
        <w:r w:rsidRPr="006A4279">
          <w:rPr>
            <w:rStyle w:val="ae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https://cgon.rospotrebnadzor.ru</w:t>
        </w:r>
      </w:hyperlink>
    </w:p>
    <w:sectPr w:rsidR="009345D6" w:rsidRPr="00172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7140E2"/>
    <w:multiLevelType w:val="hybridMultilevel"/>
    <w:tmpl w:val="D63AF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8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25"/>
    <w:rsid w:val="00045F09"/>
    <w:rsid w:val="00066E16"/>
    <w:rsid w:val="00082825"/>
    <w:rsid w:val="000C66CE"/>
    <w:rsid w:val="000D0F88"/>
    <w:rsid w:val="00105411"/>
    <w:rsid w:val="001077E8"/>
    <w:rsid w:val="001728E5"/>
    <w:rsid w:val="001865E0"/>
    <w:rsid w:val="002B3A8C"/>
    <w:rsid w:val="002B7D0E"/>
    <w:rsid w:val="002D250F"/>
    <w:rsid w:val="00301E6C"/>
    <w:rsid w:val="0037155A"/>
    <w:rsid w:val="003807C0"/>
    <w:rsid w:val="003B36DB"/>
    <w:rsid w:val="003E5612"/>
    <w:rsid w:val="005072BA"/>
    <w:rsid w:val="00522716"/>
    <w:rsid w:val="005B624D"/>
    <w:rsid w:val="006A4279"/>
    <w:rsid w:val="007C0B5A"/>
    <w:rsid w:val="0082057C"/>
    <w:rsid w:val="008710AD"/>
    <w:rsid w:val="009345D6"/>
    <w:rsid w:val="00955C14"/>
    <w:rsid w:val="009B2159"/>
    <w:rsid w:val="00A45A7E"/>
    <w:rsid w:val="00A709E0"/>
    <w:rsid w:val="00B83425"/>
    <w:rsid w:val="00BA17C1"/>
    <w:rsid w:val="00BF2808"/>
    <w:rsid w:val="00C55020"/>
    <w:rsid w:val="00D45EE9"/>
    <w:rsid w:val="00D843BC"/>
    <w:rsid w:val="00DD7072"/>
    <w:rsid w:val="00DD784F"/>
    <w:rsid w:val="00E03FD2"/>
    <w:rsid w:val="00F11A6C"/>
    <w:rsid w:val="00F41A29"/>
    <w:rsid w:val="00FA374D"/>
    <w:rsid w:val="00FC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6D63"/>
  <w15:chartTrackingRefBased/>
  <w15:docId w15:val="{1C5C9A38-F2AF-4ADF-882B-93DA0A4C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2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8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8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8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28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28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28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28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28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28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28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28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2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2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2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2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28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28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28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28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28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2825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066E16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066E16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ae">
    <w:name w:val="Hyperlink"/>
    <w:basedOn w:val="a0"/>
    <w:uiPriority w:val="99"/>
    <w:unhideWhenUsed/>
    <w:rsid w:val="009345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on.rospotrebnadzor.ru/naseleniyu/infektsionnye-i-parazitarnye-zabolevaniya/zachem-nuzhno-znat-svoy-vich-status/?sphrase_id=973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zeta.ru/science/2025/05/18/21030632.s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vernment.ru/docs/all/131802/?page=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gon.rospotreb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Ковальчук Марина Александровна</cp:lastModifiedBy>
  <cp:revision>19</cp:revision>
  <dcterms:created xsi:type="dcterms:W3CDTF">2025-11-20T01:54:00Z</dcterms:created>
  <dcterms:modified xsi:type="dcterms:W3CDTF">2025-12-01T05:39:00Z</dcterms:modified>
</cp:coreProperties>
</file>