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1280" w14:textId="77777777" w:rsidR="002A0B74" w:rsidRPr="002A0B74" w:rsidRDefault="002A0B74" w:rsidP="002A0B74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A0B74">
        <w:rPr>
          <w:rFonts w:ascii="Times New Roman" w:hAnsi="Times New Roman" w:cs="Times New Roman"/>
          <w:b/>
          <w:sz w:val="48"/>
          <w:szCs w:val="48"/>
        </w:rPr>
        <w:t xml:space="preserve">ПАМЯТКА </w:t>
      </w:r>
    </w:p>
    <w:p w14:paraId="3794FE37" w14:textId="185DA28F" w:rsidR="00395438" w:rsidRPr="002A0B74" w:rsidRDefault="002A0B74" w:rsidP="002A0B74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A0B74">
        <w:rPr>
          <w:rFonts w:ascii="Times New Roman" w:hAnsi="Times New Roman" w:cs="Times New Roman"/>
          <w:b/>
          <w:sz w:val="48"/>
          <w:szCs w:val="48"/>
        </w:rPr>
        <w:t xml:space="preserve">для жителей </w:t>
      </w:r>
      <w:proofErr w:type="spellStart"/>
      <w:r w:rsidRPr="002A0B74">
        <w:rPr>
          <w:rFonts w:ascii="Times New Roman" w:hAnsi="Times New Roman" w:cs="Times New Roman"/>
          <w:b/>
          <w:sz w:val="48"/>
          <w:szCs w:val="48"/>
        </w:rPr>
        <w:t>пгт</w:t>
      </w:r>
      <w:proofErr w:type="spellEnd"/>
      <w:r w:rsidRPr="002A0B74">
        <w:rPr>
          <w:rFonts w:ascii="Times New Roman" w:hAnsi="Times New Roman" w:cs="Times New Roman"/>
          <w:b/>
          <w:sz w:val="48"/>
          <w:szCs w:val="48"/>
        </w:rPr>
        <w:t>. Оловянная</w:t>
      </w:r>
      <w:r w:rsidR="00536893" w:rsidRPr="002A0B74">
        <w:rPr>
          <w:rFonts w:ascii="Times New Roman" w:hAnsi="Times New Roman" w:cs="Times New Roman"/>
          <w:b/>
          <w:sz w:val="48"/>
          <w:szCs w:val="48"/>
        </w:rPr>
        <w:t xml:space="preserve"> содержащие в личном подсобном хозяйстве </w:t>
      </w:r>
      <w:r w:rsidR="00B52A3F" w:rsidRPr="002A0B74">
        <w:rPr>
          <w:rFonts w:ascii="Times New Roman" w:hAnsi="Times New Roman" w:cs="Times New Roman"/>
          <w:b/>
          <w:sz w:val="48"/>
          <w:szCs w:val="48"/>
        </w:rPr>
        <w:t xml:space="preserve">поголовье </w:t>
      </w:r>
      <w:r w:rsidR="00996768" w:rsidRPr="002A0B74">
        <w:rPr>
          <w:rFonts w:ascii="Times New Roman" w:hAnsi="Times New Roman" w:cs="Times New Roman"/>
          <w:b/>
          <w:sz w:val="48"/>
          <w:szCs w:val="48"/>
        </w:rPr>
        <w:t>КРС</w:t>
      </w:r>
    </w:p>
    <w:p w14:paraId="69E9579A" w14:textId="77777777" w:rsidR="006661A7" w:rsidRPr="00BF696E" w:rsidRDefault="00996768" w:rsidP="00BF696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F696E">
        <w:rPr>
          <w:color w:val="000000"/>
          <w:sz w:val="28"/>
          <w:szCs w:val="28"/>
        </w:rPr>
        <w:t xml:space="preserve">Информируем Вас о том, что </w:t>
      </w:r>
      <w:r w:rsidR="006661A7" w:rsidRPr="00BF696E">
        <w:rPr>
          <w:color w:val="000000"/>
          <w:sz w:val="28"/>
          <w:szCs w:val="28"/>
        </w:rPr>
        <w:t>Забайкальская железная дорога обеспокоена возросшим количеством случаев наезда подвижного состава на крупный рогатый скот (КРС) по причине неконтролируемого выпаса сельскохозяйственных животных вблизи полосы, отвода железной дороги.</w:t>
      </w:r>
    </w:p>
    <w:p w14:paraId="37D28C15" w14:textId="77777777" w:rsidR="006661A7" w:rsidRPr="00BF696E" w:rsidRDefault="006661A7" w:rsidP="00BF696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F696E">
        <w:rPr>
          <w:color w:val="000000"/>
          <w:sz w:val="28"/>
          <w:szCs w:val="28"/>
        </w:rPr>
        <w:t>Наезды КРС влекут риск схода подвижного состава, причинения вреда жизни и здоровью пассажиров железнодорожного транспорта и локомотивных бригад.</w:t>
      </w:r>
    </w:p>
    <w:p w14:paraId="2354D301" w14:textId="77777777" w:rsidR="006661A7" w:rsidRPr="00BF696E" w:rsidRDefault="006661A7" w:rsidP="00BF696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F696E">
        <w:rPr>
          <w:color w:val="000000"/>
          <w:sz w:val="28"/>
          <w:szCs w:val="28"/>
        </w:rPr>
        <w:t>При этом, законом предусмотрена ответственность владельцев КРС за неконтролируемый выпас. Согласно п. 4 ст. 11.1 Кодекса Российской Федерации об административных правонарушений предусмотрен штраф за нарушение правил выпаса и прогон скота вблизи железнодорожных путей.</w:t>
      </w:r>
    </w:p>
    <w:p w14:paraId="082F8AE2" w14:textId="77777777" w:rsidR="006661A7" w:rsidRPr="00BF696E" w:rsidRDefault="006661A7" w:rsidP="00BF696E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F696E">
        <w:rPr>
          <w:color w:val="000000"/>
          <w:sz w:val="28"/>
          <w:szCs w:val="28"/>
        </w:rPr>
        <w:t>Неправомерный выпас, перегон скота может повлечь ответственность владельца КРС в виде возмещения вреда, предусмотренную Гражданским кодексом РФ, а в случае тяжких последствий – уголовную ответственность. В частности – возмещение ущерба от задержки поездов, повреждений локомотива: от причинения вреда физическим лицам (имущественного и морального).</w:t>
      </w:r>
    </w:p>
    <w:p w14:paraId="22EFB873" w14:textId="77777777" w:rsidR="00996768" w:rsidRPr="00BF696E" w:rsidRDefault="00996768" w:rsidP="007860A1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BF696E">
        <w:rPr>
          <w:b/>
          <w:color w:val="000000"/>
          <w:sz w:val="28"/>
          <w:szCs w:val="28"/>
        </w:rPr>
        <w:t>Просим владельцев крупного рогатого скота обратить особое внимание на запрет выпаса скота в пределах полосы отвода железной дороги. Это сможет предотвратить тяжелые последствия от происшествий, связанных с выходом крупного рогатого скота на железнодорожные пути.</w:t>
      </w:r>
    </w:p>
    <w:p w14:paraId="6183DE08" w14:textId="77777777" w:rsidR="00996768" w:rsidRPr="006661A7" w:rsidRDefault="00996768" w:rsidP="006661A7">
      <w:pPr>
        <w:pStyle w:val="a5"/>
        <w:shd w:val="clear" w:color="auto" w:fill="FFFFFF"/>
        <w:spacing w:after="0" w:afterAutospacing="0"/>
        <w:jc w:val="center"/>
        <w:rPr>
          <w:b/>
          <w:bCs/>
          <w:sz w:val="33"/>
          <w:szCs w:val="33"/>
          <w:bdr w:val="none" w:sz="0" w:space="0" w:color="auto" w:frame="1"/>
        </w:rPr>
      </w:pPr>
      <w:r w:rsidRPr="00996768">
        <w:rPr>
          <w:b/>
          <w:bCs/>
          <w:sz w:val="33"/>
          <w:szCs w:val="33"/>
          <w:bdr w:val="none" w:sz="0" w:space="0" w:color="auto" w:frame="1"/>
        </w:rPr>
        <w:t>Памятка по выпасу крупного рогатого скота вблизи железнодорожных путей и правилам его прогона.</w:t>
      </w:r>
    </w:p>
    <w:p w14:paraId="1AE9B2F9" w14:textId="77777777" w:rsidR="006661A7" w:rsidRPr="00996768" w:rsidRDefault="006661A7" w:rsidP="00996768">
      <w:pPr>
        <w:shd w:val="clear" w:color="auto" w:fill="FFFFFF"/>
        <w:spacing w:after="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F7B7D"/>
          <w:sz w:val="33"/>
          <w:szCs w:val="33"/>
          <w:lang w:eastAsia="ru-RU"/>
        </w:rPr>
      </w:pPr>
    </w:p>
    <w:p w14:paraId="1283BAAC" w14:textId="77777777" w:rsidR="006661A7" w:rsidRPr="006661A7" w:rsidRDefault="006661A7" w:rsidP="007860A1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66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В целях обеспечения безопасности движения поездов и эксплуатации железнодорожного транспорта выпас скота в границах опасных зон железнодорожного полотна запрещен (расстояние менее 15 м от железнодорожного полотна).</w:t>
      </w:r>
    </w:p>
    <w:p w14:paraId="629D2582" w14:textId="77777777" w:rsidR="006661A7" w:rsidRDefault="006661A7" w:rsidP="007860A1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Pr="00666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Прогон скота через полотно железной дороги вне переездов, </w:t>
      </w:r>
      <w:proofErr w:type="spellStart"/>
      <w:r w:rsidRPr="00666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путепрогонов</w:t>
      </w:r>
      <w:proofErr w:type="spellEnd"/>
      <w:r w:rsidRPr="00666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специально установленных мест запрещается. </w:t>
      </w:r>
    </w:p>
    <w:p w14:paraId="41B4E1F0" w14:textId="77777777" w:rsidR="00536893" w:rsidRPr="006661A7" w:rsidRDefault="006661A7" w:rsidP="007860A1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Pr="00666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Прогон скота через железнодорожный переезд (не более двух голов на одного взрослого погонщика) должен производиться на поводу. Прогон скота через железнодорожный переезд стадом должен производиться в светлое время суток при достаточном количестве погонщиков, исключающем возможность выхода скота на железнодорожные пути.</w:t>
      </w:r>
    </w:p>
    <w:sectPr w:rsidR="00536893" w:rsidRPr="006661A7" w:rsidSect="00BF696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16C7" w14:textId="77777777" w:rsidR="006746BE" w:rsidRDefault="006746BE" w:rsidP="002A0B74">
      <w:pPr>
        <w:spacing w:after="0" w:line="240" w:lineRule="auto"/>
      </w:pPr>
      <w:r>
        <w:separator/>
      </w:r>
    </w:p>
  </w:endnote>
  <w:endnote w:type="continuationSeparator" w:id="0">
    <w:p w14:paraId="6248B05E" w14:textId="77777777" w:rsidR="006746BE" w:rsidRDefault="006746BE" w:rsidP="002A0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33742" w14:textId="77777777" w:rsidR="006746BE" w:rsidRDefault="006746BE" w:rsidP="002A0B74">
      <w:pPr>
        <w:spacing w:after="0" w:line="240" w:lineRule="auto"/>
      </w:pPr>
      <w:r>
        <w:separator/>
      </w:r>
    </w:p>
  </w:footnote>
  <w:footnote w:type="continuationSeparator" w:id="0">
    <w:p w14:paraId="35729712" w14:textId="77777777" w:rsidR="006746BE" w:rsidRDefault="006746BE" w:rsidP="002A0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455F0"/>
    <w:multiLevelType w:val="multilevel"/>
    <w:tmpl w:val="40DA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977"/>
    <w:rsid w:val="00166287"/>
    <w:rsid w:val="00254D9B"/>
    <w:rsid w:val="002A0B74"/>
    <w:rsid w:val="00395438"/>
    <w:rsid w:val="00536893"/>
    <w:rsid w:val="006661A7"/>
    <w:rsid w:val="006746BE"/>
    <w:rsid w:val="007860A1"/>
    <w:rsid w:val="00996768"/>
    <w:rsid w:val="00B52A3F"/>
    <w:rsid w:val="00BF696E"/>
    <w:rsid w:val="00F2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F7C8C"/>
  <w15:chartTrackingRefBased/>
  <w15:docId w15:val="{50B63481-F42F-4B17-86C0-0DF8B991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89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99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A0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0B74"/>
  </w:style>
  <w:style w:type="paragraph" w:styleId="a8">
    <w:name w:val="footer"/>
    <w:basedOn w:val="a"/>
    <w:link w:val="a9"/>
    <w:uiPriority w:val="99"/>
    <w:unhideWhenUsed/>
    <w:rsid w:val="002A0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0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6615">
              <w:marLeft w:val="0"/>
              <w:marRight w:val="33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5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84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Оловянная</cp:lastModifiedBy>
  <cp:revision>2</cp:revision>
  <cp:lastPrinted>2024-08-01T04:36:00Z</cp:lastPrinted>
  <dcterms:created xsi:type="dcterms:W3CDTF">2024-08-01T04:37:00Z</dcterms:created>
  <dcterms:modified xsi:type="dcterms:W3CDTF">2024-08-01T04:37:00Z</dcterms:modified>
</cp:coreProperties>
</file>