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4590B" w14:textId="66A3FF31" w:rsidR="00224C77" w:rsidRPr="00224C77" w:rsidRDefault="00224C77" w:rsidP="00224C77">
      <w:pPr>
        <w:jc w:val="center"/>
        <w:rPr>
          <w:rFonts w:ascii="Times New Roman" w:hAnsi="Times New Roman" w:cs="Times New Roman"/>
          <w:sz w:val="44"/>
          <w:szCs w:val="44"/>
        </w:rPr>
      </w:pPr>
      <w:r w:rsidRPr="00224C77">
        <w:rPr>
          <w:rFonts w:ascii="Times New Roman" w:hAnsi="Times New Roman" w:cs="Times New Roman"/>
          <w:sz w:val="44"/>
          <w:szCs w:val="44"/>
        </w:rPr>
        <w:t>В</w:t>
      </w:r>
      <w:r w:rsidRPr="00224C77">
        <w:rPr>
          <w:rFonts w:ascii="Times New Roman" w:hAnsi="Times New Roman" w:cs="Times New Roman"/>
          <w:sz w:val="44"/>
          <w:szCs w:val="44"/>
        </w:rPr>
        <w:t xml:space="preserve"> соответствии с Порядком предоставления грантов в форме субсидий на создание системы поддержки фермеров, утвержденным постановлением Правительства Забайкальского края от 1 июля 2021 года № 229 (в редакции Постановлений </w:t>
      </w:r>
      <w:r w:rsidRPr="00224C77">
        <w:rPr>
          <w:rFonts w:ascii="Times New Roman" w:hAnsi="Times New Roman" w:cs="Times New Roman"/>
          <w:sz w:val="44"/>
          <w:szCs w:val="44"/>
        </w:rPr>
        <w:t>П</w:t>
      </w:r>
      <w:r w:rsidRPr="00224C77">
        <w:rPr>
          <w:rFonts w:ascii="Times New Roman" w:hAnsi="Times New Roman" w:cs="Times New Roman"/>
          <w:sz w:val="44"/>
          <w:szCs w:val="44"/>
        </w:rPr>
        <w:t xml:space="preserve">равительства Забайкальского края от 29.03.2022 №106, от 15.08.2022 № 349, от 28.11.2022 № 575, от 08.08.2023 № 418, от 27.03.2024 № 145, от 13.03.2025 № 128), Министерством сельского хозяйства Забайкальского края </w:t>
      </w:r>
    </w:p>
    <w:p w14:paraId="431F26DA" w14:textId="3EE54BD2" w:rsidR="00224C77" w:rsidRPr="00224C77" w:rsidRDefault="00224C77" w:rsidP="00224C77">
      <w:pPr>
        <w:jc w:val="center"/>
        <w:rPr>
          <w:rFonts w:ascii="Times New Roman" w:hAnsi="Times New Roman" w:cs="Times New Roman"/>
          <w:sz w:val="44"/>
          <w:szCs w:val="44"/>
        </w:rPr>
      </w:pPr>
      <w:r w:rsidRPr="00224C77">
        <w:rPr>
          <w:rFonts w:ascii="Times New Roman" w:hAnsi="Times New Roman" w:cs="Times New Roman"/>
          <w:sz w:val="44"/>
          <w:szCs w:val="44"/>
        </w:rPr>
        <w:t>4 апреля 2025 года объявлен конкурсн</w:t>
      </w:r>
      <w:r w:rsidRPr="00224C77">
        <w:rPr>
          <w:rFonts w:ascii="Times New Roman" w:hAnsi="Times New Roman" w:cs="Times New Roman"/>
          <w:sz w:val="44"/>
          <w:szCs w:val="44"/>
        </w:rPr>
        <w:t>ы</w:t>
      </w:r>
      <w:r w:rsidRPr="00224C77">
        <w:rPr>
          <w:rFonts w:ascii="Times New Roman" w:hAnsi="Times New Roman" w:cs="Times New Roman"/>
          <w:sz w:val="44"/>
          <w:szCs w:val="44"/>
        </w:rPr>
        <w:t>й отбор на предоставление гранта в форме субсидий на создание системы поддержки фермеров.</w:t>
      </w:r>
    </w:p>
    <w:p w14:paraId="1D223EA8" w14:textId="39DE9A05" w:rsidR="00224C77" w:rsidRPr="00224C77" w:rsidRDefault="00224C77" w:rsidP="00224C77">
      <w:pPr>
        <w:jc w:val="center"/>
        <w:rPr>
          <w:rFonts w:ascii="Times New Roman" w:hAnsi="Times New Roman" w:cs="Times New Roman"/>
          <w:sz w:val="44"/>
          <w:szCs w:val="44"/>
        </w:rPr>
      </w:pPr>
      <w:r w:rsidRPr="00224C77">
        <w:rPr>
          <w:rFonts w:ascii="Times New Roman" w:hAnsi="Times New Roman" w:cs="Times New Roman"/>
          <w:sz w:val="44"/>
          <w:szCs w:val="44"/>
        </w:rPr>
        <w:t>Конкурсный отбор проводится на Портале предоставления мер финансовой государственной поддержки (</w:t>
      </w:r>
      <w:r w:rsidRPr="00224C77">
        <w:rPr>
          <w:rFonts w:ascii="Times New Roman" w:hAnsi="Times New Roman" w:cs="Times New Roman"/>
          <w:sz w:val="44"/>
          <w:szCs w:val="44"/>
          <w:lang w:val="en-US"/>
        </w:rPr>
        <w:t>h</w:t>
      </w:r>
      <w:r w:rsidRPr="00224C77">
        <w:rPr>
          <w:rFonts w:ascii="Times New Roman" w:hAnsi="Times New Roman" w:cs="Times New Roman"/>
          <w:sz w:val="44"/>
          <w:szCs w:val="44"/>
        </w:rPr>
        <w:t>ttps://pro</w:t>
      </w:r>
      <w:r w:rsidRPr="00224C77">
        <w:rPr>
          <w:rFonts w:ascii="Times New Roman" w:hAnsi="Times New Roman" w:cs="Times New Roman"/>
          <w:sz w:val="44"/>
          <w:szCs w:val="44"/>
          <w:lang w:val="en-US"/>
        </w:rPr>
        <w:t>m</w:t>
      </w:r>
      <w:r w:rsidRPr="00224C77">
        <w:rPr>
          <w:rFonts w:ascii="Times New Roman" w:hAnsi="Times New Roman" w:cs="Times New Roman"/>
          <w:sz w:val="44"/>
          <w:szCs w:val="44"/>
        </w:rPr>
        <w:t>ote.budget.gov.ru).</w:t>
      </w:r>
    </w:p>
    <w:p w14:paraId="0F601BA5" w14:textId="2861059C" w:rsidR="007722AA" w:rsidRPr="00224C77" w:rsidRDefault="00224C77" w:rsidP="00224C77">
      <w:pPr>
        <w:jc w:val="center"/>
        <w:rPr>
          <w:rFonts w:ascii="Times New Roman" w:hAnsi="Times New Roman" w:cs="Times New Roman"/>
          <w:sz w:val="44"/>
          <w:szCs w:val="44"/>
        </w:rPr>
      </w:pPr>
      <w:r w:rsidRPr="00224C77">
        <w:rPr>
          <w:rFonts w:ascii="Times New Roman" w:hAnsi="Times New Roman" w:cs="Times New Roman"/>
          <w:sz w:val="44"/>
          <w:szCs w:val="44"/>
        </w:rPr>
        <w:t>Кроме того, информация размещена на официальном сайте Министерства сельского хозяйства Забайкальского края</w:t>
      </w:r>
      <w:r w:rsidRPr="00224C77">
        <w:rPr>
          <w:rFonts w:ascii="Times New Roman" w:hAnsi="Times New Roman" w:cs="Times New Roman"/>
          <w:sz w:val="44"/>
          <w:szCs w:val="44"/>
        </w:rPr>
        <w:t xml:space="preserve"> </w:t>
      </w:r>
      <w:r w:rsidRPr="00224C77">
        <w:rPr>
          <w:rFonts w:ascii="Times New Roman" w:hAnsi="Times New Roman" w:cs="Times New Roman"/>
          <w:sz w:val="44"/>
          <w:szCs w:val="44"/>
        </w:rPr>
        <w:t>в информационно-телекоммуникационной сети «Интернет» в разделе «Господдержка» - «Меры поддержки» - «</w:t>
      </w:r>
      <w:proofErr w:type="spellStart"/>
      <w:r w:rsidRPr="00224C77">
        <w:rPr>
          <w:rFonts w:ascii="Times New Roman" w:hAnsi="Times New Roman" w:cs="Times New Roman"/>
          <w:sz w:val="44"/>
          <w:szCs w:val="44"/>
        </w:rPr>
        <w:t>Агростартап</w:t>
      </w:r>
      <w:proofErr w:type="spellEnd"/>
      <w:r w:rsidRPr="00224C77">
        <w:rPr>
          <w:rFonts w:ascii="Times New Roman" w:hAnsi="Times New Roman" w:cs="Times New Roman"/>
          <w:sz w:val="44"/>
          <w:szCs w:val="44"/>
        </w:rPr>
        <w:t>» - «Конкурс 2025»</w:t>
      </w:r>
    </w:p>
    <w:sectPr w:rsidR="007722AA" w:rsidRPr="00224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77"/>
    <w:rsid w:val="00224C77"/>
    <w:rsid w:val="0077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A056"/>
  <w15:chartTrackingRefBased/>
  <w15:docId w15:val="{6A72331D-94FF-43E3-B2A3-80DC8D45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Оловянная</dc:creator>
  <cp:keywords/>
  <dc:description/>
  <cp:lastModifiedBy>Оловянная</cp:lastModifiedBy>
  <cp:revision>1</cp:revision>
  <cp:lastPrinted>2025-04-09T08:51:00Z</cp:lastPrinted>
  <dcterms:created xsi:type="dcterms:W3CDTF">2025-04-09T08:48:00Z</dcterms:created>
  <dcterms:modified xsi:type="dcterms:W3CDTF">2025-04-09T08:58:00Z</dcterms:modified>
</cp:coreProperties>
</file>