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  <w:r w:rsidRPr="001E7815">
        <w:rPr>
          <w:bCs/>
          <w:color w:val="231F20"/>
          <w:sz w:val="28"/>
          <w:szCs w:val="28"/>
        </w:rPr>
        <w:t>УТВЕРЖДЕНА</w:t>
      </w:r>
    </w:p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120" w:lineRule="atLeast"/>
        <w:jc w:val="right"/>
        <w:textAlignment w:val="baseline"/>
        <w:rPr>
          <w:bCs/>
          <w:color w:val="231F20"/>
        </w:rPr>
      </w:pPr>
      <w:r>
        <w:rPr>
          <w:bCs/>
          <w:color w:val="231F20"/>
        </w:rPr>
        <w:t>п</w:t>
      </w:r>
      <w:r w:rsidRPr="001E7815">
        <w:rPr>
          <w:bCs/>
          <w:color w:val="231F20"/>
        </w:rPr>
        <w:t xml:space="preserve">остановлением администрации                                                                   </w:t>
      </w:r>
      <w:r>
        <w:rPr>
          <w:bCs/>
          <w:color w:val="231F20"/>
        </w:rPr>
        <w:t xml:space="preserve">                            </w:t>
      </w:r>
      <w:r w:rsidRPr="001E7815">
        <w:rPr>
          <w:bCs/>
          <w:color w:val="231F20"/>
        </w:rPr>
        <w:t xml:space="preserve"> городского поселения «</w:t>
      </w:r>
      <w:proofErr w:type="spellStart"/>
      <w:r w:rsidRPr="001E7815">
        <w:rPr>
          <w:bCs/>
          <w:color w:val="231F20"/>
        </w:rPr>
        <w:t>Оловяннинское</w:t>
      </w:r>
      <w:proofErr w:type="spellEnd"/>
      <w:r w:rsidRPr="001E7815">
        <w:rPr>
          <w:bCs/>
          <w:color w:val="231F20"/>
        </w:rPr>
        <w:t>»</w:t>
      </w:r>
    </w:p>
    <w:p w:rsidR="001E7815" w:rsidRPr="001E7815" w:rsidRDefault="00C87886" w:rsidP="001E7815">
      <w:pPr>
        <w:pStyle w:val="a3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bCs/>
          <w:color w:val="231F20"/>
        </w:rPr>
      </w:pPr>
      <w:r>
        <w:rPr>
          <w:bCs/>
          <w:color w:val="231F20"/>
        </w:rPr>
        <w:t>от  « 25 »  марта  2019г. №34</w:t>
      </w:r>
    </w:p>
    <w:p w:rsidR="001E7815" w:rsidRDefault="001E7815" w:rsidP="006C546C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b/>
          <w:bCs/>
          <w:color w:val="231F20"/>
          <w:sz w:val="28"/>
          <w:szCs w:val="28"/>
        </w:rPr>
      </w:pPr>
    </w:p>
    <w:p w:rsidR="006C546C" w:rsidRPr="006C546C" w:rsidRDefault="006C546C" w:rsidP="001E7815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6C546C">
        <w:rPr>
          <w:b/>
          <w:bCs/>
          <w:color w:val="231F20"/>
          <w:sz w:val="28"/>
          <w:szCs w:val="28"/>
        </w:rPr>
        <w:t>Программа профилактики нарушений обязательных требований</w:t>
      </w:r>
    </w:p>
    <w:p w:rsidR="006C546C" w:rsidRPr="006C546C" w:rsidRDefault="006C546C" w:rsidP="003113C7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6C546C">
        <w:rPr>
          <w:b/>
          <w:bCs/>
          <w:color w:val="231F20"/>
          <w:sz w:val="28"/>
          <w:szCs w:val="28"/>
        </w:rPr>
        <w:t>законодательства в сфере муниципального земельного контроля на территории городского поселения «</w:t>
      </w:r>
      <w:proofErr w:type="spellStart"/>
      <w:r w:rsidRPr="006C546C">
        <w:rPr>
          <w:b/>
          <w:bCs/>
          <w:color w:val="231F20"/>
          <w:sz w:val="28"/>
          <w:szCs w:val="28"/>
        </w:rPr>
        <w:t>Оловяннинское</w:t>
      </w:r>
      <w:proofErr w:type="spellEnd"/>
      <w:r w:rsidRPr="006C546C">
        <w:rPr>
          <w:b/>
          <w:bCs/>
          <w:color w:val="231F20"/>
          <w:sz w:val="28"/>
          <w:szCs w:val="28"/>
        </w:rPr>
        <w:t>»</w:t>
      </w:r>
      <w:r w:rsidR="00C934E3">
        <w:rPr>
          <w:b/>
          <w:bCs/>
          <w:color w:val="231F20"/>
          <w:sz w:val="28"/>
          <w:szCs w:val="28"/>
        </w:rPr>
        <w:t xml:space="preserve"> на 2019 год</w:t>
      </w:r>
    </w:p>
    <w:p w:rsidR="006C546C" w:rsidRPr="006C546C" w:rsidRDefault="006C546C" w:rsidP="003113C7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6C546C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C934E3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C546C">
        <w:rPr>
          <w:color w:val="000000" w:themeColor="text1"/>
          <w:sz w:val="28"/>
          <w:szCs w:val="28"/>
        </w:rPr>
        <w:t xml:space="preserve">1.1. </w:t>
      </w:r>
      <w:proofErr w:type="gramStart"/>
      <w:r w:rsidRPr="006C546C">
        <w:rPr>
          <w:color w:val="000000" w:themeColor="text1"/>
          <w:sz w:val="28"/>
          <w:szCs w:val="28"/>
        </w:rPr>
        <w:t xml:space="preserve">Настоящая программа разработана в целях организации проведения администрацией </w:t>
      </w:r>
      <w:r w:rsidR="00C934E3">
        <w:rPr>
          <w:color w:val="000000" w:themeColor="text1"/>
          <w:sz w:val="28"/>
          <w:szCs w:val="28"/>
        </w:rPr>
        <w:t>городского поселения «</w:t>
      </w:r>
      <w:proofErr w:type="spellStart"/>
      <w:r w:rsidR="00C934E3">
        <w:rPr>
          <w:color w:val="000000" w:themeColor="text1"/>
          <w:sz w:val="28"/>
          <w:szCs w:val="28"/>
        </w:rPr>
        <w:t>Оловяннинское</w:t>
      </w:r>
      <w:proofErr w:type="spellEnd"/>
      <w:r w:rsidR="00C934E3">
        <w:rPr>
          <w:color w:val="000000" w:themeColor="text1"/>
          <w:sz w:val="28"/>
          <w:szCs w:val="28"/>
        </w:rPr>
        <w:t>»</w:t>
      </w:r>
      <w:r w:rsidRPr="006C546C">
        <w:rPr>
          <w:color w:val="000000" w:themeColor="text1"/>
          <w:sz w:val="28"/>
          <w:szCs w:val="28"/>
        </w:rPr>
        <w:t xml:space="preserve"> профилактики нарушений требований законодательства в сфере муниципального земельного контроля, установленных законодательством </w:t>
      </w:r>
      <w:r w:rsidR="00C934E3">
        <w:rPr>
          <w:color w:val="000000" w:themeColor="text1"/>
          <w:sz w:val="28"/>
          <w:szCs w:val="28"/>
        </w:rPr>
        <w:t xml:space="preserve"> </w:t>
      </w:r>
      <w:r w:rsidRPr="006C546C">
        <w:rPr>
          <w:color w:val="000000" w:themeColor="text1"/>
          <w:sz w:val="28"/>
          <w:szCs w:val="28"/>
        </w:rPr>
        <w:t xml:space="preserve">Российской Федерации, законодательством </w:t>
      </w:r>
      <w:r w:rsidR="00C934E3">
        <w:rPr>
          <w:color w:val="000000" w:themeColor="text1"/>
          <w:sz w:val="28"/>
          <w:szCs w:val="28"/>
        </w:rPr>
        <w:t xml:space="preserve">Забайкальского </w:t>
      </w:r>
      <w:r w:rsidRPr="006C546C">
        <w:rPr>
          <w:color w:val="000000" w:themeColor="text1"/>
          <w:sz w:val="28"/>
          <w:szCs w:val="28"/>
        </w:rPr>
        <w:t xml:space="preserve"> края, муниципальными правовыми актами, в целях предупреждения возможного нарушения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 законодательства, в соответствующих сферах деятельности</w:t>
      </w:r>
      <w:r w:rsidR="00C934E3">
        <w:rPr>
          <w:color w:val="000000" w:themeColor="text1"/>
          <w:sz w:val="28"/>
          <w:szCs w:val="28"/>
        </w:rPr>
        <w:t>.</w:t>
      </w:r>
      <w:r w:rsidRPr="006C546C">
        <w:rPr>
          <w:color w:val="000000" w:themeColor="text1"/>
          <w:sz w:val="28"/>
          <w:szCs w:val="28"/>
        </w:rPr>
        <w:t xml:space="preserve"> </w:t>
      </w:r>
      <w:proofErr w:type="gramEnd"/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1.2. Целью программы является: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 xml:space="preserve">- предупреждение нарушений подконтрольными субъектами требований законодательства Российской Федерации, законодательства </w:t>
      </w:r>
      <w:r w:rsidR="00C934E3">
        <w:rPr>
          <w:color w:val="000000" w:themeColor="text1"/>
          <w:sz w:val="28"/>
          <w:szCs w:val="28"/>
        </w:rPr>
        <w:t>Забайкальского края, муниципальным правовым актам</w:t>
      </w:r>
      <w:r w:rsidRPr="006C546C">
        <w:rPr>
          <w:color w:val="000000" w:themeColor="text1"/>
          <w:sz w:val="28"/>
          <w:szCs w:val="28"/>
        </w:rPr>
        <w:t>, включая устранение причин, факторов и условий, способствующих возможному нарушению обязательных требований;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создание мотивации к добросовестному поведению подконтрольных субъектов;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снижение уровня ущерба охраняемым законом ценностям.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1.3. Задачами программы являются: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укрепление системы профилактики нарушений обязательных требований путем активизации профилактической деятельности;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 xml:space="preserve">- выявление причин, факторов и условий, способствующих нарушениям требований законодательства Российской Федерации, </w:t>
      </w:r>
      <w:r w:rsidR="00C934E3">
        <w:rPr>
          <w:color w:val="000000" w:themeColor="text1"/>
          <w:sz w:val="28"/>
          <w:szCs w:val="28"/>
        </w:rPr>
        <w:t>Забайкальского</w:t>
      </w:r>
      <w:r w:rsidRPr="006C546C">
        <w:rPr>
          <w:color w:val="000000" w:themeColor="text1"/>
          <w:sz w:val="28"/>
          <w:szCs w:val="28"/>
        </w:rPr>
        <w:t xml:space="preserve"> края, муниципальным правовым актам - повышение правосознания и правовой культуры подконтрольных субъектов.</w:t>
      </w:r>
    </w:p>
    <w:p w:rsidR="006C546C" w:rsidRPr="006C546C" w:rsidRDefault="006C546C" w:rsidP="006C546C">
      <w:pPr>
        <w:pStyle w:val="a3"/>
        <w:shd w:val="clear" w:color="auto" w:fill="FFFFFF"/>
        <w:spacing w:before="450" w:beforeAutospacing="0" w:after="0" w:afterAutospacing="0" w:line="45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6C546C">
        <w:rPr>
          <w:b/>
          <w:bCs/>
          <w:color w:val="000000" w:themeColor="text1"/>
          <w:sz w:val="28"/>
          <w:szCs w:val="28"/>
        </w:rPr>
        <w:lastRenderedPageBreak/>
        <w:t>2. План-график профилактических мероприятий</w:t>
      </w:r>
    </w:p>
    <w:tbl>
      <w:tblPr>
        <w:tblW w:w="10943" w:type="dxa"/>
        <w:tblInd w:w="-57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80"/>
        <w:gridCol w:w="3740"/>
        <w:gridCol w:w="3590"/>
        <w:gridCol w:w="2633"/>
      </w:tblGrid>
      <w:tr w:rsidR="006C546C" w:rsidRPr="006C546C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C934E3">
            <w:pPr>
              <w:pStyle w:val="a3"/>
              <w:spacing w:before="450" w:beforeAutospacing="0" w:after="0" w:afterAutospacing="0" w:line="45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C546C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C546C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C546C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1E7815">
            <w:pPr>
              <w:pStyle w:val="a3"/>
              <w:spacing w:before="450" w:beforeAutospacing="0" w:after="0" w:afterAutospacing="0" w:line="0" w:lineRule="atLeast"/>
              <w:ind w:left="-907" w:right="1151" w:firstLine="907"/>
              <w:jc w:val="righ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Срок исполнения</w:t>
            </w:r>
          </w:p>
        </w:tc>
      </w:tr>
      <w:tr w:rsidR="006C546C" w:rsidRPr="00D27F3E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A533E0" w:rsidP="001E7815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D27F3E">
              <w:rPr>
                <w:color w:val="000000" w:themeColor="text1"/>
                <w:sz w:val="28"/>
                <w:szCs w:val="28"/>
              </w:rPr>
              <w:t xml:space="preserve">Размещение на официальном сайте </w:t>
            </w:r>
            <w:hyperlink r:id="rId6" w:history="1">
              <w:r w:rsidRPr="00D27F3E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Pr="00D27F3E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Pr="00D27F3E">
              <w:rPr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>в разделе «муниципальный земельный контроль»  перечня</w:t>
            </w:r>
            <w:r w:rsidRPr="00D27F3E">
              <w:rPr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>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  <w:proofErr w:type="gramEnd"/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A533E0" w:rsidP="00D27F3E">
            <w:pPr>
              <w:pStyle w:val="a3"/>
              <w:spacing w:before="360" w:beforeAutospacing="0" w:after="0" w:afterAutospacing="0" w:line="0" w:lineRule="atLeast"/>
              <w:ind w:left="360" w:right="1151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A533E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6C546C" w:rsidRPr="00D27F3E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 xml:space="preserve">Размещение на </w:t>
            </w:r>
            <w:r w:rsidR="00247CF9" w:rsidRPr="00D27F3E">
              <w:rPr>
                <w:color w:val="000000" w:themeColor="text1"/>
                <w:sz w:val="28"/>
                <w:szCs w:val="28"/>
              </w:rPr>
              <w:t xml:space="preserve">официальном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сайте администрации </w:t>
            </w:r>
            <w:hyperlink r:id="rId7" w:history="1">
              <w:r w:rsidR="00D27F3E" w:rsidRPr="007F7DFA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D27F3E" w:rsidRPr="007F7DFA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="00D27F3E" w:rsidRPr="007F7D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D27F3E" w:rsidRPr="00D27F3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в сети Интернет информации о результатах осуществления муниципального земельного контроля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47CF9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14827" w:rsidP="00D27F3E">
            <w:pPr>
              <w:pStyle w:val="a3"/>
              <w:spacing w:before="450" w:beforeAutospacing="0" w:after="0" w:afterAutospacing="0" w:line="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6C546C" w:rsidRPr="00D27F3E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D27F3E">
              <w:rPr>
                <w:color w:val="000000" w:themeColor="text1"/>
                <w:sz w:val="28"/>
                <w:szCs w:val="28"/>
              </w:rPr>
              <w:t xml:space="preserve">Обобщение и размещение на </w:t>
            </w:r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официальном </w:t>
            </w:r>
            <w:r w:rsidRPr="00D27F3E">
              <w:rPr>
                <w:color w:val="000000" w:themeColor="text1"/>
                <w:sz w:val="28"/>
                <w:szCs w:val="28"/>
              </w:rPr>
              <w:t>са</w:t>
            </w:r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йте администрации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</w:t>
            </w:r>
            <w:hyperlink r:id="rId8" w:history="1">
              <w:r w:rsidR="006730A2" w:rsidRPr="00D27F3E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6730A2" w:rsidRPr="00D27F3E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D27F3E">
              <w:rPr>
                <w:color w:val="000000" w:themeColor="text1"/>
                <w:sz w:val="28"/>
                <w:szCs w:val="28"/>
              </w:rPr>
              <w:t>в сети Интернет</w:t>
            </w:r>
            <w:r w:rsidR="006730A2" w:rsidRPr="00D27F3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практики осуществления муниципального земельного контроля, с указанием </w:t>
            </w:r>
            <w:r w:rsidRPr="00D27F3E">
              <w:rPr>
                <w:color w:val="000000" w:themeColor="text1"/>
                <w:sz w:val="28"/>
                <w:szCs w:val="28"/>
              </w:rPr>
              <w:lastRenderedPageBreak/>
              <w:t>наиболее часто встречающихся случаев нарушений требований земельного законодательства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нарушений</w:t>
            </w:r>
            <w:proofErr w:type="gramEnd"/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14827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lastRenderedPageBreak/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214827" w:rsidP="00D27F3E">
            <w:pPr>
              <w:pStyle w:val="a3"/>
              <w:spacing w:before="450" w:beforeAutospacing="0" w:after="0" w:afterAutospacing="0" w:line="0" w:lineRule="atLeast"/>
              <w:ind w:left="-426" w:firstLine="426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D27F3E">
              <w:rPr>
                <w:color w:val="000000" w:themeColor="text1"/>
                <w:sz w:val="28"/>
                <w:szCs w:val="28"/>
              </w:rPr>
              <w:t xml:space="preserve"> квартал</w:t>
            </w:r>
          </w:p>
        </w:tc>
      </w:tr>
      <w:tr w:rsidR="006C546C" w:rsidRPr="00D27F3E" w:rsidTr="00327700">
        <w:trPr>
          <w:trHeight w:val="4877"/>
        </w:trPr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C546C" w:rsidP="00D27F3E">
            <w:pPr>
              <w:pStyle w:val="a3"/>
              <w:spacing w:before="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Выдача предостережений о недопустимости нарушения обязательных требований земельного законодательства в соответствии с частями 5-7 статьи 8.2 </w:t>
            </w:r>
            <w:hyperlink r:id="rId9" w:history="1">
              <w:r w:rsidRPr="00D27F3E">
                <w:rPr>
                  <w:rStyle w:val="a4"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  </w:r>
            </w:hyperlink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730A2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D27F3E" w:rsidRDefault="006730A2" w:rsidP="002C2082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В течение года  (п</w:t>
            </w:r>
            <w:r w:rsidR="006C546C" w:rsidRPr="00D27F3E">
              <w:rPr>
                <w:color w:val="000000" w:themeColor="text1"/>
                <w:sz w:val="28"/>
                <w:szCs w:val="28"/>
              </w:rPr>
              <w:t>о мере необходимости</w:t>
            </w:r>
            <w:r w:rsidRPr="00D27F3E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327700" w:rsidRPr="00D27F3E" w:rsidTr="00327700">
        <w:trPr>
          <w:trHeight w:val="4877"/>
        </w:trPr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D27F3E">
            <w:pPr>
              <w:pStyle w:val="a3"/>
              <w:spacing w:before="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Разработка и утверждение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Программы профилактики нарушений обязательных требований  законодательства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в сфере муниципального земельного контроля на территории городского поселения 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Оловяннинское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» на 2020 год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27F3E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D27F3E" w:rsidRDefault="00327700" w:rsidP="00D27F3E">
            <w:pPr>
              <w:pStyle w:val="a3"/>
              <w:spacing w:before="450" w:beforeAutospacing="0" w:after="0" w:afterAutospacing="0" w:line="0" w:lineRule="atLeast"/>
              <w:ind w:left="-850" w:firstLine="850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Декабрь 2019 года</w:t>
            </w:r>
          </w:p>
        </w:tc>
      </w:tr>
    </w:tbl>
    <w:p w:rsidR="005671A2" w:rsidRPr="00D27F3E" w:rsidRDefault="005671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671A2" w:rsidRPr="00D27F3E" w:rsidSect="0056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ED"/>
    <w:multiLevelType w:val="hybridMultilevel"/>
    <w:tmpl w:val="CC7E9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00FB"/>
    <w:multiLevelType w:val="hybridMultilevel"/>
    <w:tmpl w:val="A4829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46C"/>
    <w:rsid w:val="000A3F62"/>
    <w:rsid w:val="000B311C"/>
    <w:rsid w:val="00171C97"/>
    <w:rsid w:val="00193A92"/>
    <w:rsid w:val="001A29DD"/>
    <w:rsid w:val="001E7815"/>
    <w:rsid w:val="00214827"/>
    <w:rsid w:val="00247CF9"/>
    <w:rsid w:val="002C2082"/>
    <w:rsid w:val="003113C7"/>
    <w:rsid w:val="00327700"/>
    <w:rsid w:val="005671A2"/>
    <w:rsid w:val="005F6D8B"/>
    <w:rsid w:val="006730A2"/>
    <w:rsid w:val="006C546C"/>
    <w:rsid w:val="006E3548"/>
    <w:rsid w:val="007F7DFA"/>
    <w:rsid w:val="00805467"/>
    <w:rsid w:val="00A533E0"/>
    <w:rsid w:val="00C86B48"/>
    <w:rsid w:val="00C87886"/>
    <w:rsid w:val="00C934E3"/>
    <w:rsid w:val="00D27F3E"/>
    <w:rsid w:val="00FB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5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C54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57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ECDFC-7AFA-4E50-A9CF-141FA0F4B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12</cp:revision>
  <cp:lastPrinted>2019-03-25T01:46:00Z</cp:lastPrinted>
  <dcterms:created xsi:type="dcterms:W3CDTF">2019-03-13T06:04:00Z</dcterms:created>
  <dcterms:modified xsi:type="dcterms:W3CDTF">2019-03-25T06:51:00Z</dcterms:modified>
</cp:coreProperties>
</file>