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000000" w14:textId="4EED04C9" w:rsidR="009765E0" w:rsidRDefault="009765E0">
      <w:pPr>
        <w:spacing w:after="5" w:line="259" w:lineRule="auto"/>
        <w:ind w:left="82" w:firstLine="0"/>
        <w:jc w:val="right"/>
        <w:rPr>
          <w:b/>
          <w:sz w:val="32"/>
        </w:rPr>
      </w:pPr>
    </w:p>
    <w:p w14:paraId="02000000" w14:textId="77777777" w:rsidR="009765E0" w:rsidRDefault="004024B7">
      <w:pPr>
        <w:spacing w:after="5" w:line="259" w:lineRule="auto"/>
        <w:ind w:left="82" w:firstLine="0"/>
        <w:jc w:val="left"/>
      </w:pPr>
      <w:r>
        <w:rPr>
          <w:b/>
          <w:sz w:val="32"/>
        </w:rPr>
        <w:t xml:space="preserve">СОВЕТ ГОРОДСКОГО ПОСЕЛЕНИЯ «ОЛОВЯННИНСКОЕ» </w:t>
      </w:r>
    </w:p>
    <w:p w14:paraId="03000000" w14:textId="77777777" w:rsidR="009765E0" w:rsidRDefault="004024B7">
      <w:pPr>
        <w:spacing w:after="83" w:line="259" w:lineRule="auto"/>
        <w:ind w:left="8" w:firstLine="0"/>
        <w:jc w:val="center"/>
      </w:pPr>
      <w:r>
        <w:rPr>
          <w:b/>
          <w:sz w:val="32"/>
        </w:rPr>
        <w:t xml:space="preserve"> </w:t>
      </w:r>
    </w:p>
    <w:p w14:paraId="04000000" w14:textId="77777777" w:rsidR="009765E0" w:rsidRDefault="004024B7">
      <w:pPr>
        <w:spacing w:after="0" w:line="259" w:lineRule="auto"/>
        <w:ind w:left="0" w:right="75" w:firstLine="0"/>
        <w:jc w:val="center"/>
      </w:pPr>
      <w:r>
        <w:rPr>
          <w:b/>
          <w:sz w:val="32"/>
        </w:rPr>
        <w:t xml:space="preserve">РЕШЕНИЕ </w:t>
      </w:r>
    </w:p>
    <w:p w14:paraId="75DD7300" w14:textId="77777777" w:rsidR="001332C4" w:rsidRDefault="001332C4">
      <w:pPr>
        <w:spacing w:after="0" w:line="259" w:lineRule="auto"/>
        <w:ind w:left="0" w:right="2" w:firstLine="0"/>
        <w:jc w:val="center"/>
      </w:pPr>
    </w:p>
    <w:p w14:paraId="05000000" w14:textId="77777777" w:rsidR="009765E0" w:rsidRDefault="004024B7">
      <w:pPr>
        <w:spacing w:after="0" w:line="259" w:lineRule="auto"/>
        <w:ind w:left="0" w:right="2" w:firstLine="0"/>
        <w:jc w:val="center"/>
      </w:pPr>
      <w:proofErr w:type="spellStart"/>
      <w:r>
        <w:t>п.г.т.Оловянная</w:t>
      </w:r>
      <w:proofErr w:type="spellEnd"/>
      <w:r>
        <w:t xml:space="preserve">  </w:t>
      </w:r>
    </w:p>
    <w:p w14:paraId="06000000" w14:textId="2194BB02" w:rsidR="009765E0" w:rsidRDefault="004024B7">
      <w:pPr>
        <w:spacing w:after="61"/>
        <w:ind w:left="-4" w:right="54"/>
      </w:pPr>
      <w:r>
        <w:t>«</w:t>
      </w:r>
      <w:r w:rsidR="001332C4">
        <w:t>18</w:t>
      </w:r>
      <w:r>
        <w:t xml:space="preserve">» июля 2025 г.                                                                                         </w:t>
      </w:r>
      <w:r w:rsidR="001332C4">
        <w:t xml:space="preserve">   </w:t>
      </w:r>
      <w:r>
        <w:t xml:space="preserve">№ </w:t>
      </w:r>
      <w:r w:rsidR="001332C4">
        <w:t>223</w:t>
      </w:r>
      <w:r>
        <w:rPr>
          <w:b/>
        </w:rPr>
        <w:t xml:space="preserve"> </w:t>
      </w:r>
    </w:p>
    <w:p w14:paraId="07000000" w14:textId="77777777" w:rsidR="009765E0" w:rsidRDefault="009765E0">
      <w:pPr>
        <w:spacing w:after="76" w:line="259" w:lineRule="auto"/>
        <w:ind w:left="0" w:firstLine="0"/>
        <w:jc w:val="left"/>
      </w:pPr>
    </w:p>
    <w:p w14:paraId="08000000" w14:textId="77777777" w:rsidR="009765E0" w:rsidRDefault="004024B7">
      <w:pPr>
        <w:spacing w:after="67" w:line="259" w:lineRule="auto"/>
        <w:ind w:left="1" w:firstLine="0"/>
        <w:jc w:val="center"/>
      </w:pPr>
      <w:r>
        <w:rPr>
          <w:b/>
        </w:rPr>
        <w:t>О внесении изменений в Положение о муниципальном контроле на автомобильном транспорте и в дорожном хозяйстве в городском поселении «Оловяннинское», утвержденное решением от 14.01.2022 № 59</w:t>
      </w:r>
    </w:p>
    <w:p w14:paraId="09000000" w14:textId="77777777" w:rsidR="009765E0" w:rsidRDefault="009765E0">
      <w:pPr>
        <w:spacing w:after="67" w:line="259" w:lineRule="auto"/>
        <w:ind w:left="1" w:firstLine="0"/>
        <w:jc w:val="center"/>
        <w:rPr>
          <w:b/>
        </w:rPr>
      </w:pPr>
    </w:p>
    <w:p w14:paraId="0A000000" w14:textId="59844261" w:rsidR="009765E0" w:rsidRDefault="004024B7">
      <w:pPr>
        <w:tabs>
          <w:tab w:val="left" w:pos="709"/>
        </w:tabs>
        <w:spacing w:after="0" w:line="240" w:lineRule="auto"/>
        <w:ind w:left="0" w:firstLine="709"/>
      </w:pPr>
      <w:r>
        <w:t xml:space="preserve">На основании протеста прокуратуры Оловяннинского района от 23.06.2025, руководствуясь Федеральным законом 31.07.2020 № 248-ФЗ «О государственном контроле (надзоре) и муниципальном контроле в Российской Федерации», руководствуясь ст. 35 Устава городского поселения «Оловяннинское» муниципального района «Оловяннинский район» Забайкальского края, Совет городского поселения «Оловяннинское» </w:t>
      </w:r>
    </w:p>
    <w:p w14:paraId="0B000000" w14:textId="77777777" w:rsidR="009765E0" w:rsidRDefault="004024B7">
      <w:pPr>
        <w:tabs>
          <w:tab w:val="left" w:pos="709"/>
        </w:tabs>
        <w:spacing w:after="0" w:line="240" w:lineRule="auto"/>
        <w:ind w:left="0" w:firstLine="709"/>
      </w:pPr>
      <w:r>
        <w:rPr>
          <w:b/>
        </w:rPr>
        <w:t>р е ш и л:</w:t>
      </w:r>
      <w:r>
        <w:t xml:space="preserve"> </w:t>
      </w:r>
    </w:p>
    <w:p w14:paraId="0C000000" w14:textId="77777777" w:rsidR="009765E0" w:rsidRDefault="009765E0">
      <w:pPr>
        <w:pStyle w:val="a6"/>
        <w:spacing w:after="160" w:line="259" w:lineRule="auto"/>
        <w:ind w:left="0" w:firstLine="0"/>
        <w:jc w:val="left"/>
      </w:pPr>
    </w:p>
    <w:p w14:paraId="0D000000" w14:textId="77777777" w:rsidR="009765E0" w:rsidRDefault="004024B7">
      <w:pPr>
        <w:pStyle w:val="a6"/>
        <w:spacing w:after="160" w:line="240" w:lineRule="auto"/>
        <w:ind w:left="0" w:firstLine="709"/>
      </w:pPr>
      <w:r>
        <w:t>1. Внести дополнения в Положение о муниципальном контроле на автомобильном транспорте и в дорожном хозяйстве в городском поселении «Оловяннинское».</w:t>
      </w:r>
    </w:p>
    <w:p w14:paraId="0E000000" w14:textId="77777777" w:rsidR="009765E0" w:rsidRDefault="004024B7">
      <w:pPr>
        <w:pStyle w:val="a6"/>
        <w:spacing w:after="160" w:line="240" w:lineRule="auto"/>
        <w:ind w:left="0" w:firstLine="709"/>
      </w:pPr>
      <w:r>
        <w:t>2. Пункт 3.1 Положения дополнить подпунктом 4 следующего содержания:</w:t>
      </w:r>
    </w:p>
    <w:p w14:paraId="0F000000" w14:textId="77777777" w:rsidR="009765E0" w:rsidRDefault="004024B7">
      <w:pPr>
        <w:pStyle w:val="a6"/>
        <w:spacing w:after="160" w:line="240" w:lineRule="auto"/>
        <w:ind w:left="0" w:firstLine="709"/>
      </w:pPr>
      <w:r>
        <w:t>«4) профилактический визит.».</w:t>
      </w:r>
    </w:p>
    <w:p w14:paraId="10000000" w14:textId="77777777" w:rsidR="009765E0" w:rsidRDefault="004024B7">
      <w:pPr>
        <w:pStyle w:val="a6"/>
        <w:spacing w:after="0" w:line="240" w:lineRule="auto"/>
        <w:ind w:left="0" w:firstLine="709"/>
      </w:pPr>
      <w:r>
        <w:t>3. Раздел 3 дополнить следующим содержанием:</w:t>
      </w:r>
    </w:p>
    <w:p w14:paraId="11000000" w14:textId="32A89376" w:rsidR="009765E0" w:rsidRDefault="004024B7">
      <w:pPr>
        <w:spacing w:after="0" w:line="240" w:lineRule="auto"/>
        <w:ind w:firstLine="709"/>
        <w:contextualSpacing/>
      </w:pPr>
      <w:r>
        <w:t>«3.20. 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</w:t>
      </w:r>
      <w:r w:rsidR="006F1378">
        <w:t>н</w:t>
      </w:r>
      <w:bookmarkStart w:id="0" w:name="_GoBack"/>
      <w:bookmarkEnd w:id="0"/>
      <w:r>
        <w:t>ц-связи или мобильного приложения «Инспектор».</w:t>
      </w:r>
    </w:p>
    <w:p w14:paraId="12000000" w14:textId="77777777" w:rsidR="009765E0" w:rsidRDefault="004024B7">
      <w:pPr>
        <w:spacing w:after="0" w:line="240" w:lineRule="auto"/>
        <w:ind w:firstLine="709"/>
        <w:contextualSpacing/>
      </w:pPr>
      <w:r>
        <w:t>3.20.1. 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 рекомендуемых способах снижения категории риска, видах, содержании и об интенсивности мероприятий, проводимых в отношении объекта контроля исходя из его отнесения к соответствующей категории риска, а инспектор осуществляет ознакомление с объектом контроля, сбор сведений, необходимых для отнесения объектов контроля к категориям риска, и проводит оценку уровня соблюдения контролируемым лицом обязательных требований.</w:t>
      </w:r>
    </w:p>
    <w:p w14:paraId="13000000" w14:textId="77777777" w:rsidR="009765E0" w:rsidRDefault="004024B7">
      <w:pPr>
        <w:spacing w:after="0" w:line="240" w:lineRule="auto"/>
        <w:ind w:firstLine="709"/>
        <w:contextualSpacing/>
      </w:pPr>
      <w:r>
        <w:lastRenderedPageBreak/>
        <w:t>3.20.2. Профилактический визит может проводиться по инициативе контрольного органа (обязательный профилактический визит) или по инициативе контролируемого лица.</w:t>
      </w:r>
    </w:p>
    <w:p w14:paraId="14000000" w14:textId="77777777" w:rsidR="009765E0" w:rsidRDefault="004024B7">
      <w:pPr>
        <w:spacing w:after="0" w:line="240" w:lineRule="auto"/>
        <w:ind w:firstLine="709"/>
        <w:contextualSpacing/>
      </w:pPr>
      <w:r>
        <w:t>3.20.3. Обязательный профилактический визит проводится:</w:t>
      </w:r>
    </w:p>
    <w:p w14:paraId="15000000" w14:textId="77777777" w:rsidR="009765E0" w:rsidRDefault="004024B7">
      <w:pPr>
        <w:spacing w:after="0" w:line="240" w:lineRule="auto"/>
        <w:ind w:firstLine="709"/>
      </w:pPr>
      <w:r>
        <w:t>1) в отношении контролируемых лиц, принадлежащих им объектов контроля, отнесенных к определенной категории риска, с учетом периодичности проведения обязательных профилактических мероприятий, установленной </w:t>
      </w:r>
      <w:hyperlink r:id="rId4" w:anchor="dst101328" w:history="1">
        <w:r>
          <w:t>частью 2 статьи 25</w:t>
        </w:r>
      </w:hyperlink>
      <w:r>
        <w:t> Федерального закона 31.07.2020 № 248-ФЗ «О государственном контроле (надзоре) и муниципальном контроле в Российской Федерации»;</w:t>
      </w:r>
    </w:p>
    <w:p w14:paraId="16000000" w14:textId="77777777" w:rsidR="009765E0" w:rsidRDefault="004024B7">
      <w:pPr>
        <w:spacing w:after="0" w:line="240" w:lineRule="auto"/>
        <w:ind w:firstLine="709"/>
      </w:pPr>
      <w:r>
        <w:t>2) при наступлении события, указанного в программе проверок, если федеральным законом о виде контроля установлено, что обязательный профилактический визит может быть проведен на основании программы проверок;</w:t>
      </w:r>
    </w:p>
    <w:p w14:paraId="17000000" w14:textId="77777777" w:rsidR="009765E0" w:rsidRDefault="004024B7">
      <w:pPr>
        <w:spacing w:after="0" w:line="240" w:lineRule="auto"/>
        <w:ind w:firstLine="709"/>
      </w:pPr>
      <w:r>
        <w:t>3) по поручению:</w:t>
      </w:r>
    </w:p>
    <w:p w14:paraId="18000000" w14:textId="77777777" w:rsidR="009765E0" w:rsidRDefault="004024B7">
      <w:pPr>
        <w:spacing w:after="0" w:line="240" w:lineRule="auto"/>
        <w:ind w:firstLine="709"/>
      </w:pPr>
      <w:r>
        <w:t>а) Президента Российской Федерации;</w:t>
      </w:r>
    </w:p>
    <w:p w14:paraId="19000000" w14:textId="77777777" w:rsidR="009765E0" w:rsidRDefault="004024B7">
      <w:pPr>
        <w:spacing w:after="0" w:line="240" w:lineRule="auto"/>
        <w:ind w:firstLine="709"/>
      </w:pPr>
      <w:r>
        <w:t>б) Председателя Правительства Российской Федерации или Заместителя Председателя Правительства Российской Федерации, согласованному с Заместителем Председателя Правительства Российской Федерации - Руководителем Аппарата Правительства Российской Федерации.</w:t>
      </w:r>
    </w:p>
    <w:p w14:paraId="1A000000" w14:textId="77777777" w:rsidR="009765E0" w:rsidRDefault="004024B7">
      <w:pPr>
        <w:spacing w:after="0" w:line="240" w:lineRule="auto"/>
        <w:ind w:firstLine="709"/>
      </w:pPr>
      <w:r>
        <w:t>3.20.4. Обязательный профилактический визит не предусматривает отказ контролируемого лица от его проведения.</w:t>
      </w:r>
    </w:p>
    <w:p w14:paraId="1B000000" w14:textId="77777777" w:rsidR="009765E0" w:rsidRDefault="004024B7">
      <w:pPr>
        <w:spacing w:after="0" w:line="240" w:lineRule="auto"/>
        <w:ind w:firstLine="709"/>
      </w:pPr>
      <w:r>
        <w:t>3.20.5. В рамках обязательного профилактического визита инспектор при необходимости проводит осмотр, истребование необходимых документов, отбор проб (образцов), инструментальное обследование, испытание, экспертизу.</w:t>
      </w:r>
    </w:p>
    <w:p w14:paraId="1C000000" w14:textId="77777777" w:rsidR="009765E0" w:rsidRDefault="004024B7">
      <w:pPr>
        <w:spacing w:after="0" w:line="240" w:lineRule="auto"/>
        <w:ind w:firstLine="709"/>
      </w:pPr>
      <w:r>
        <w:t>3.20.6. Поручение Президента Российской Федерации о проведении обязательных профилактических визитов, поручение Председателя Правительства Российской Федерации о проведении обязательных профилактических визитов принимаются в соответствии с законодательством Российской Федерации.</w:t>
      </w:r>
    </w:p>
    <w:p w14:paraId="1D000000" w14:textId="77777777" w:rsidR="009765E0" w:rsidRDefault="004024B7">
      <w:pPr>
        <w:spacing w:after="0" w:line="240" w:lineRule="auto"/>
        <w:ind w:firstLine="709"/>
      </w:pPr>
      <w:r>
        <w:t>3.20.7. Срок проведения обязательного профилактического визита не может превышать десять рабочих дней и может быть продлен на срок, необходимый для проведения экспертизы, испытаний.</w:t>
      </w:r>
    </w:p>
    <w:p w14:paraId="1E000000" w14:textId="77777777" w:rsidR="009765E0" w:rsidRDefault="004024B7">
      <w:pPr>
        <w:spacing w:after="0" w:line="240" w:lineRule="auto"/>
        <w:ind w:firstLine="709"/>
      </w:pPr>
      <w:r>
        <w:t>3.20.8. По окончании проведения обязательного профилактического визита составляется акт о проведении обязательного профилактического визита (далее также - акт обязательного профилактического визита) в порядке, предусмотренном статьей 90 Федерального закона 31.07.2020 № 248-ФЗ «О государственном контроле (надзоре) и муниципальном контроле в Российской Федерации» для контрольных мероприятий.</w:t>
      </w:r>
    </w:p>
    <w:p w14:paraId="1F000000" w14:textId="77777777" w:rsidR="009765E0" w:rsidRDefault="004024B7">
      <w:pPr>
        <w:spacing w:after="0" w:line="240" w:lineRule="auto"/>
        <w:ind w:firstLine="709"/>
      </w:pPr>
      <w:r>
        <w:t>3.20.9. Контролируемое лицо или его представитель знакомится с содержанием акта обязательного профилактического визита в порядке, предусмотренном статьей 88 Федерального закона 31.07.2020 № 248-ФЗ «О государственном контроле (надзоре) и муниципальном контроле в Российской Федерации» для контрольных мероприятий.</w:t>
      </w:r>
    </w:p>
    <w:p w14:paraId="20000000" w14:textId="77777777" w:rsidR="009765E0" w:rsidRDefault="004024B7">
      <w:pPr>
        <w:spacing w:after="0" w:line="240" w:lineRule="auto"/>
        <w:ind w:firstLine="709"/>
      </w:pPr>
      <w:r>
        <w:lastRenderedPageBreak/>
        <w:t>3.20.10. В случае невозможности проведения обязательного профилактического визита и (или)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порядке, предусмотренном частью 10 статьи 65 Федерального закона 31.07.2020 № 248-ФЗ «О государственном контроле (надзоре) и муниципальном контроле в Российской Федерации» для контрольных мероприятий.</w:t>
      </w:r>
    </w:p>
    <w:p w14:paraId="21000000" w14:textId="77777777" w:rsidR="009765E0" w:rsidRDefault="004024B7">
      <w:pPr>
        <w:spacing w:after="0" w:line="240" w:lineRule="auto"/>
        <w:ind w:firstLine="709"/>
      </w:pPr>
      <w:r>
        <w:t>3.20.11. В случае невозможности проведения обязательного профилактического визита уполномоченное должностное лицо контрольного (надзорного) органа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лица.</w:t>
      </w:r>
    </w:p>
    <w:p w14:paraId="22000000" w14:textId="77777777" w:rsidR="009765E0" w:rsidRDefault="004024B7">
      <w:pPr>
        <w:spacing w:after="0" w:line="240" w:lineRule="auto"/>
        <w:ind w:firstLine="709"/>
      </w:pPr>
      <w:r>
        <w:t>3.20.12. Предписание об устранении выявленных нарушений обязательных требований выдается контролируемому лицу в случае, если такие нарушения не устранены до окончания проведения обязательного профилактического визита в порядке, предусмотренном статьей 90.1 Федерального закона 31.07.2020 № 248-ФЗ «О государственном контроле (надзоре) и муниципальном контроле в Российской Федерации».</w:t>
      </w:r>
    </w:p>
    <w:p w14:paraId="23000000" w14:textId="77777777" w:rsidR="009765E0" w:rsidRDefault="004024B7">
      <w:pPr>
        <w:spacing w:after="0" w:line="240" w:lineRule="auto"/>
        <w:ind w:firstLine="709"/>
        <w:contextualSpacing/>
      </w:pPr>
      <w:r>
        <w:t>3.21. Профилактический визит по инициативе контролируемого лица может быть проведен по его заявлению, если такое лицо относится к субъектам малого предпринимательства, является социально ориентированной некоммерческой организацией либо государственным или муниципальным учреждением.</w:t>
      </w:r>
    </w:p>
    <w:p w14:paraId="24000000" w14:textId="77777777" w:rsidR="009765E0" w:rsidRDefault="004024B7">
      <w:pPr>
        <w:spacing w:after="0" w:line="240" w:lineRule="auto"/>
        <w:ind w:firstLine="709"/>
        <w:contextualSpacing/>
      </w:pPr>
      <w:r>
        <w:t>Контролируемое лицо подает заявление о проведении профилактического визита посредством единого портала государственных и муниципальных услуг или регионального портала государственных и муниципальных услуг. Контрольный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проведении, о чем уведомляет контролируемое лицо.</w:t>
      </w:r>
    </w:p>
    <w:p w14:paraId="25000000" w14:textId="77777777" w:rsidR="009765E0" w:rsidRDefault="004024B7">
      <w:pPr>
        <w:spacing w:after="0" w:line="240" w:lineRule="auto"/>
        <w:ind w:firstLine="709"/>
        <w:contextualSpacing/>
      </w:pPr>
      <w:r>
        <w:t>В случае принятия решения о проведении профилактического визита контрольный орган в течение двадцати рабочих дней согласовывает дату его проведения с контролируемым лицом любым способом, обеспечивающим фиксирование такого согласования.</w:t>
      </w:r>
    </w:p>
    <w:p w14:paraId="26000000" w14:textId="77777777" w:rsidR="009765E0" w:rsidRDefault="004024B7">
      <w:pPr>
        <w:spacing w:after="0" w:line="240" w:lineRule="auto"/>
        <w:ind w:firstLine="709"/>
        <w:contextualSpacing/>
      </w:pPr>
      <w:r>
        <w:t>3.21.1. Решение об отказе в проведении профилактического визита принимается в следующих случаях:</w:t>
      </w:r>
    </w:p>
    <w:p w14:paraId="27000000" w14:textId="77777777" w:rsidR="009765E0" w:rsidRDefault="004024B7">
      <w:pPr>
        <w:spacing w:after="0" w:line="240" w:lineRule="auto"/>
        <w:ind w:firstLine="709"/>
        <w:contextualSpacing/>
      </w:pPr>
      <w:r>
        <w:t>1) от контролируемого лица поступило уведомление об отзыве заявления;</w:t>
      </w:r>
    </w:p>
    <w:p w14:paraId="28000000" w14:textId="77777777" w:rsidR="009765E0" w:rsidRDefault="004024B7">
      <w:pPr>
        <w:spacing w:after="0" w:line="240" w:lineRule="auto"/>
        <w:ind w:firstLine="709"/>
        <w:contextualSpacing/>
      </w:pPr>
      <w:r>
        <w:t>2) 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(бездействием) контролируемого лица, повлекшими невозможность проведения профилактического визита;</w:t>
      </w:r>
    </w:p>
    <w:p w14:paraId="29000000" w14:textId="77777777" w:rsidR="009765E0" w:rsidRDefault="004024B7">
      <w:pPr>
        <w:spacing w:after="0" w:line="240" w:lineRule="auto"/>
        <w:ind w:firstLine="709"/>
        <w:contextualSpacing/>
      </w:pPr>
      <w:r>
        <w:lastRenderedPageBreak/>
        <w:t>3) в течение года до даты подачи заявления контрольным органом проведен профилактический визит по ранее поданному заявлению;</w:t>
      </w:r>
    </w:p>
    <w:p w14:paraId="2A000000" w14:textId="77777777" w:rsidR="009765E0" w:rsidRDefault="004024B7">
      <w:pPr>
        <w:spacing w:after="0" w:line="240" w:lineRule="auto"/>
        <w:ind w:firstLine="709"/>
        <w:contextualSpacing/>
      </w:pPr>
      <w:r>
        <w:t>4) заявление содержит нецензурные либо оскорбительные выражения, угрозы жизни, здоровью и имуществу должностных лиц контрольного органа либо членов их семей.</w:t>
      </w:r>
    </w:p>
    <w:p w14:paraId="2B000000" w14:textId="77777777" w:rsidR="009765E0" w:rsidRDefault="004024B7">
      <w:pPr>
        <w:spacing w:after="0" w:line="240" w:lineRule="auto"/>
        <w:ind w:firstLine="709"/>
        <w:contextualSpacing/>
      </w:pPr>
      <w:r>
        <w:t>3.21.2. Решение об отказе в проведении профилактического визита может быть обжаловано контролируемым лицом в порядке, установленном Федерального закона 31.07.2020 № 248-ФЗ «О государственном контроле (надзоре) и муниципальном контроле в Российской Федерации».</w:t>
      </w:r>
    </w:p>
    <w:p w14:paraId="2C000000" w14:textId="77777777" w:rsidR="009765E0" w:rsidRDefault="004024B7">
      <w:pPr>
        <w:spacing w:after="0" w:line="240" w:lineRule="auto"/>
        <w:ind w:firstLine="709"/>
        <w:contextualSpacing/>
      </w:pPr>
      <w:r>
        <w:t>3.21.3. Контролируемое лицо вправе отозвать заявление либо направить отказ от проведения профилактического визита, уведомив об этом контрольный (надзорный) орган не позднее чем за пять рабочих дней до даты его проведения.</w:t>
      </w:r>
    </w:p>
    <w:p w14:paraId="2D000000" w14:textId="77777777" w:rsidR="009765E0" w:rsidRDefault="004024B7">
      <w:pPr>
        <w:spacing w:after="0" w:line="240" w:lineRule="auto"/>
        <w:ind w:firstLine="709"/>
        <w:contextualSpacing/>
      </w:pPr>
      <w:r>
        <w:t>3.21.4. В рамках профилактического визита при согласии контролируемого лица инспектор проводит отбор проб (образцов), инструментальное обследование, испытание.</w:t>
      </w:r>
    </w:p>
    <w:p w14:paraId="2E000000" w14:textId="77777777" w:rsidR="009765E0" w:rsidRDefault="004024B7">
      <w:pPr>
        <w:spacing w:after="0" w:line="240" w:lineRule="auto"/>
        <w:ind w:firstLine="709"/>
        <w:contextualSpacing/>
      </w:pPr>
      <w:r>
        <w:t>3.21.5. Разъяснения и рекомендации, полученные контролируемым лицом в ходе профилактического визита, носят рекомендательный характер.</w:t>
      </w:r>
    </w:p>
    <w:p w14:paraId="2F000000" w14:textId="77777777" w:rsidR="009765E0" w:rsidRDefault="004024B7">
      <w:pPr>
        <w:pStyle w:val="a6"/>
        <w:spacing w:after="160" w:line="240" w:lineRule="auto"/>
        <w:ind w:left="0" w:firstLine="709"/>
      </w:pPr>
      <w:r>
        <w:t>3.21.6. Предписания об устранении выявленных в ходе профилактического визита нарушений обязательных требований контролируемым лицам не могут выдаваться.</w:t>
      </w:r>
    </w:p>
    <w:p w14:paraId="30000000" w14:textId="77777777" w:rsidR="009765E0" w:rsidRDefault="004024B7">
      <w:pPr>
        <w:pStyle w:val="a6"/>
        <w:spacing w:after="160" w:line="240" w:lineRule="auto"/>
        <w:ind w:left="0" w:firstLine="709"/>
      </w:pPr>
      <w:r>
        <w:t>4. Настоящее решение подлежит официальному обнародованию на официальном сайте городского поселения «Оловяннинское» в информационно-телекоммуникационной сети Интернет по адресу: оловянная.рф, а также на стенде в администрации.</w:t>
      </w:r>
    </w:p>
    <w:p w14:paraId="31000000" w14:textId="77777777" w:rsidR="009765E0" w:rsidRDefault="009765E0">
      <w:pPr>
        <w:spacing w:after="0" w:line="259" w:lineRule="auto"/>
        <w:ind w:left="0" w:firstLine="0"/>
        <w:jc w:val="left"/>
      </w:pPr>
    </w:p>
    <w:p w14:paraId="32000000" w14:textId="77777777" w:rsidR="009765E0" w:rsidRDefault="009765E0">
      <w:pPr>
        <w:spacing w:after="0" w:line="259" w:lineRule="auto"/>
        <w:ind w:left="0" w:firstLine="0"/>
        <w:jc w:val="left"/>
      </w:pPr>
    </w:p>
    <w:p w14:paraId="33000000" w14:textId="77777777" w:rsidR="009765E0" w:rsidRDefault="004024B7">
      <w:pPr>
        <w:spacing w:after="0" w:line="240" w:lineRule="auto"/>
        <w:ind w:left="0" w:right="54" w:firstLine="0"/>
      </w:pPr>
      <w:r>
        <w:t xml:space="preserve">Глава городского  </w:t>
      </w:r>
    </w:p>
    <w:p w14:paraId="34000000" w14:textId="61D6F665" w:rsidR="001332C4" w:rsidRDefault="004024B7">
      <w:pPr>
        <w:spacing w:after="0" w:line="240" w:lineRule="auto"/>
        <w:ind w:left="1" w:firstLine="0"/>
        <w:jc w:val="left"/>
        <w:rPr>
          <w:sz w:val="24"/>
        </w:rPr>
      </w:pPr>
      <w:r>
        <w:t>поселения «</w:t>
      </w:r>
      <w:proofErr w:type="gramStart"/>
      <w:r>
        <w:t xml:space="preserve">Оловяннинское»   </w:t>
      </w:r>
      <w:proofErr w:type="gramEnd"/>
      <w:r>
        <w:t xml:space="preserve">                                               О.А. Васильева   </w:t>
      </w:r>
    </w:p>
    <w:p w14:paraId="7EBA9B14" w14:textId="77777777" w:rsidR="001332C4" w:rsidRPr="001332C4" w:rsidRDefault="001332C4" w:rsidP="001332C4">
      <w:pPr>
        <w:rPr>
          <w:sz w:val="24"/>
        </w:rPr>
      </w:pPr>
    </w:p>
    <w:p w14:paraId="0EB76327" w14:textId="57DC4793" w:rsidR="001332C4" w:rsidRDefault="001332C4" w:rsidP="001332C4">
      <w:pPr>
        <w:rPr>
          <w:sz w:val="24"/>
        </w:rPr>
      </w:pPr>
    </w:p>
    <w:p w14:paraId="1DDF945F" w14:textId="30877DD0" w:rsidR="001332C4" w:rsidRPr="001332C4" w:rsidRDefault="001332C4" w:rsidP="001332C4">
      <w:r>
        <w:t>П</w:t>
      </w:r>
      <w:r w:rsidRPr="001332C4">
        <w:t xml:space="preserve">редседатель Совета </w:t>
      </w:r>
    </w:p>
    <w:p w14:paraId="3DEDE918" w14:textId="66DB7E97" w:rsidR="001332C4" w:rsidRPr="001332C4" w:rsidRDefault="001332C4" w:rsidP="001332C4">
      <w:r>
        <w:t>г</w:t>
      </w:r>
      <w:r w:rsidRPr="001332C4">
        <w:t>ородского поселения</w:t>
      </w:r>
    </w:p>
    <w:p w14:paraId="39F99306" w14:textId="0CC4AFDB" w:rsidR="001332C4" w:rsidRPr="001332C4" w:rsidRDefault="001332C4" w:rsidP="001332C4">
      <w:pPr>
        <w:tabs>
          <w:tab w:val="left" w:pos="6825"/>
        </w:tabs>
      </w:pPr>
      <w:r w:rsidRPr="001332C4">
        <w:t>«</w:t>
      </w:r>
      <w:proofErr w:type="spellStart"/>
      <w:r w:rsidRPr="001332C4">
        <w:t>Оловяннинкое</w:t>
      </w:r>
      <w:proofErr w:type="spellEnd"/>
      <w:r w:rsidRPr="001332C4">
        <w:t>»</w:t>
      </w:r>
      <w:r w:rsidRPr="001332C4">
        <w:tab/>
      </w:r>
      <w:r>
        <w:t xml:space="preserve">   </w:t>
      </w:r>
      <w:r w:rsidRPr="001332C4">
        <w:t xml:space="preserve">В.И. </w:t>
      </w:r>
      <w:proofErr w:type="spellStart"/>
      <w:r w:rsidRPr="001332C4">
        <w:t>Зуенков</w:t>
      </w:r>
      <w:proofErr w:type="spellEnd"/>
    </w:p>
    <w:sectPr w:rsidR="001332C4" w:rsidRPr="001332C4">
      <w:pgSz w:w="11906" w:h="16838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5E0"/>
    <w:rsid w:val="001332C4"/>
    <w:rsid w:val="004024B7"/>
    <w:rsid w:val="006F1378"/>
    <w:rsid w:val="00976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4A724C-A5F6-4D13-812F-C9DD918A9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3" w:line="270" w:lineRule="auto"/>
      <w:ind w:left="10" w:hanging="10"/>
      <w:jc w:val="both"/>
    </w:pPr>
    <w:rPr>
      <w:rFonts w:ascii="Times New Roman" w:hAnsi="Times New Roman"/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color w:val="000000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Balloon Text"/>
    <w:basedOn w:val="a"/>
    <w:link w:val="a4"/>
    <w:pPr>
      <w:spacing w:after="0" w:line="240" w:lineRule="auto"/>
    </w:pPr>
    <w:rPr>
      <w:rFonts w:ascii="Segoe UI" w:hAnsi="Segoe UI"/>
      <w:sz w:val="18"/>
    </w:rPr>
  </w:style>
  <w:style w:type="character" w:customStyle="1" w:styleId="a4">
    <w:name w:val="Текст выноски Знак"/>
    <w:basedOn w:val="1"/>
    <w:link w:val="a3"/>
    <w:rPr>
      <w:rFonts w:ascii="Segoe UI" w:hAnsi="Segoe UI"/>
      <w:color w:val="000000"/>
      <w:sz w:val="1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2">
    <w:name w:val="Основной шрифт абзаца1"/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6">
    <w:name w:val="List Paragraph"/>
    <w:basedOn w:val="a"/>
    <w:link w:val="a7"/>
    <w:pPr>
      <w:ind w:left="720"/>
      <w:contextualSpacing/>
    </w:pPr>
  </w:style>
  <w:style w:type="character" w:customStyle="1" w:styleId="a7">
    <w:name w:val="Абзац списка Знак"/>
    <w:basedOn w:val="1"/>
    <w:link w:val="a6"/>
    <w:rPr>
      <w:rFonts w:ascii="Times New Roman" w:hAnsi="Times New Roman"/>
      <w:color w:val="000000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onsultant.ru/document/cons_doc_LAW_496567/28252c3a766a205d79290647b65eb7368982884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1324</Words>
  <Characters>7553</Characters>
  <Application>Microsoft Office Word</Application>
  <DocSecurity>0</DocSecurity>
  <Lines>62</Lines>
  <Paragraphs>17</Paragraphs>
  <ScaleCrop>false</ScaleCrop>
  <Company/>
  <LinksUpToDate>false</LinksUpToDate>
  <CharactersWithSpaces>8860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Ситникова</cp:lastModifiedBy>
  <cp:revision>4</cp:revision>
  <dcterms:created xsi:type="dcterms:W3CDTF">2025-06-24T02:06:00Z</dcterms:created>
  <dcterms:modified xsi:type="dcterms:W3CDTF">2025-07-22T00:28:00Z</dcterms:modified>
</cp:coreProperties>
</file>